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172" w:rsidRPr="002E0172" w:rsidRDefault="002E0172" w:rsidP="002E0172">
      <w:pPr>
        <w:ind w:left="720"/>
        <w:rPr>
          <w:lang w:val="fi-FI"/>
        </w:rPr>
      </w:pPr>
      <w:r>
        <w:rPr>
          <w:lang w:val="fi-FI"/>
        </w:rPr>
        <w:t xml:space="preserve">Hankintayksikkö on laatinut saamistaan Kirkko ja kaupunki –lehden kustantamisen hankintaa koskevista </w:t>
      </w:r>
      <w:r w:rsidRPr="002E0172">
        <w:rPr>
          <w:lang w:val="fi-FI"/>
        </w:rPr>
        <w:t xml:space="preserve">kysymyksistä ja niihin annetuista vastauksista </w:t>
      </w:r>
      <w:r>
        <w:rPr>
          <w:lang w:val="fi-FI"/>
        </w:rPr>
        <w:t>alla olevan yhteenvedon, joka toimitet</w:t>
      </w:r>
      <w:r w:rsidRPr="002E0172">
        <w:rPr>
          <w:lang w:val="fi-FI"/>
        </w:rPr>
        <w:t xml:space="preserve">aan </w:t>
      </w:r>
      <w:r>
        <w:rPr>
          <w:lang w:val="fi-FI"/>
        </w:rPr>
        <w:t xml:space="preserve">tarjouspyynnön </w:t>
      </w:r>
      <w:r w:rsidR="003608B5">
        <w:rPr>
          <w:lang w:val="fi-FI"/>
        </w:rPr>
        <w:t xml:space="preserve"> </w:t>
      </w:r>
      <w:r>
        <w:rPr>
          <w:lang w:val="fi-FI"/>
        </w:rPr>
        <w:t xml:space="preserve">mukaisesti </w:t>
      </w:r>
      <w:r w:rsidRPr="002E0172">
        <w:rPr>
          <w:lang w:val="fi-FI"/>
        </w:rPr>
        <w:t xml:space="preserve">samansisältöisesti kysyjästä riippumatta kaikille sähköisen yhteystietonsa ilmoittaneille sekä julkaistaan hankintayksikön internet-sivuilla osoitteessa: </w:t>
      </w:r>
      <w:r>
        <w:rPr>
          <w:lang w:val="fi-FI"/>
        </w:rPr>
        <w:t>w</w:t>
      </w:r>
      <w:r w:rsidRPr="002E0172">
        <w:rPr>
          <w:u w:val="single"/>
          <w:lang w:val="fi-FI"/>
        </w:rPr>
        <w:t>ww.helsinginseurakunnat.fi/yhteinentoiminta/viestinta.html</w:t>
      </w:r>
    </w:p>
    <w:p w:rsidR="00D90A66" w:rsidRDefault="00D90A66" w:rsidP="002E0172">
      <w:pPr>
        <w:rPr>
          <w:color w:val="000000"/>
          <w:lang w:val="fi-FI"/>
        </w:rPr>
      </w:pPr>
    </w:p>
    <w:p w:rsidR="002E0172" w:rsidRDefault="002E0172" w:rsidP="002E0172">
      <w:pPr>
        <w:rPr>
          <w:color w:val="000000"/>
          <w:lang w:val="fi-FI"/>
        </w:rPr>
      </w:pPr>
    </w:p>
    <w:p w:rsidR="002E0172" w:rsidRDefault="002E0172" w:rsidP="002E0172">
      <w:pPr>
        <w:rPr>
          <w:color w:val="000000"/>
          <w:lang w:val="fi-FI"/>
        </w:rPr>
      </w:pPr>
    </w:p>
    <w:p w:rsidR="00D90A66" w:rsidRDefault="00D90A66" w:rsidP="00D90A66">
      <w:pPr>
        <w:ind w:left="720"/>
        <w:rPr>
          <w:color w:val="000000"/>
          <w:lang w:val="fi-FI"/>
        </w:rPr>
      </w:pPr>
      <w:r>
        <w:rPr>
          <w:color w:val="000000"/>
          <w:lang w:val="fi-FI"/>
        </w:rPr>
        <w:t> </w:t>
      </w:r>
    </w:p>
    <w:p w:rsidR="00D90A66" w:rsidRDefault="002E0172" w:rsidP="00D90A66">
      <w:pPr>
        <w:ind w:left="720"/>
        <w:rPr>
          <w:color w:val="000000"/>
          <w:lang w:val="fi-FI"/>
        </w:rPr>
      </w:pPr>
      <w:r w:rsidRPr="002E0172">
        <w:rPr>
          <w:b/>
          <w:color w:val="000000"/>
          <w:lang w:val="fi-FI"/>
        </w:rPr>
        <w:t>KYSYMYS 1.</w:t>
      </w:r>
    </w:p>
    <w:p w:rsidR="00D90A66" w:rsidRDefault="00D90A66" w:rsidP="00D90A66">
      <w:pPr>
        <w:ind w:left="720"/>
        <w:rPr>
          <w:color w:val="000000"/>
          <w:lang w:val="fi-FI"/>
        </w:rPr>
      </w:pPr>
      <w:r>
        <w:rPr>
          <w:color w:val="000000"/>
          <w:lang w:val="fi-FI"/>
        </w:rPr>
        <w:t>§ 7 Toimitukselle annettava tuki ja kustannuspäällikön nimeäminen. "...kuka kustantajan edustaja toimii lehden kustannuspäällikkönä, toimituksen esimiehinä..."</w:t>
      </w:r>
    </w:p>
    <w:p w:rsidR="00D90A66" w:rsidRDefault="00D90A66" w:rsidP="00D90A66">
      <w:pPr>
        <w:ind w:left="720"/>
        <w:rPr>
          <w:color w:val="000000"/>
          <w:lang w:val="fi-FI"/>
        </w:rPr>
      </w:pPr>
      <w:r>
        <w:rPr>
          <w:color w:val="000000"/>
          <w:lang w:val="fi-FI"/>
        </w:rPr>
        <w:t>Pyydämme tarkennusta hiukan epäselväksi jäävään sanamuotoon. Edellytetäänkö tarjoajan nimeävän yksi vai useampi henkilö toimituksen tueksi, kustannuspäälliköksi, henkilöesimieheksi sekä yhdyshenkilöksi? Vertaa Kustannussopimus-luonnoksen § 8.</w:t>
      </w:r>
    </w:p>
    <w:p w:rsidR="00D90A66" w:rsidRPr="002E0172" w:rsidRDefault="00D90A66" w:rsidP="00D90A66">
      <w:pPr>
        <w:ind w:left="720"/>
        <w:rPr>
          <w:b/>
          <w:color w:val="000000"/>
          <w:lang w:val="fi-FI"/>
        </w:rPr>
      </w:pPr>
      <w:r w:rsidRPr="002E0172">
        <w:rPr>
          <w:b/>
          <w:color w:val="000000"/>
          <w:lang w:val="fi-FI"/>
        </w:rPr>
        <w:t> </w:t>
      </w:r>
    </w:p>
    <w:p w:rsidR="00E8393E" w:rsidRPr="00541815" w:rsidRDefault="002E0172" w:rsidP="00D90A66">
      <w:pPr>
        <w:ind w:left="720"/>
        <w:rPr>
          <w:b/>
          <w:lang w:val="fi-FI"/>
        </w:rPr>
      </w:pPr>
      <w:r w:rsidRPr="002E0172">
        <w:rPr>
          <w:b/>
          <w:color w:val="000000"/>
          <w:lang w:val="fi-FI"/>
        </w:rPr>
        <w:t>VASTAUS</w:t>
      </w:r>
      <w:r w:rsidR="001B3237">
        <w:rPr>
          <w:b/>
          <w:color w:val="000000"/>
          <w:lang w:val="fi-FI"/>
        </w:rPr>
        <w:t xml:space="preserve"> 1</w:t>
      </w:r>
      <w:r>
        <w:rPr>
          <w:b/>
          <w:color w:val="000000"/>
          <w:lang w:val="fi-FI"/>
        </w:rPr>
        <w:t>:</w:t>
      </w:r>
      <w:r w:rsidR="00653F9D">
        <w:rPr>
          <w:b/>
          <w:color w:val="000000"/>
          <w:lang w:val="fi-FI"/>
        </w:rPr>
        <w:t xml:space="preserve"> Tarjoajan on nimettävä yk</w:t>
      </w:r>
      <w:r w:rsidR="00E8393E">
        <w:rPr>
          <w:b/>
          <w:color w:val="000000"/>
          <w:lang w:val="fi-FI"/>
        </w:rPr>
        <w:t xml:space="preserve">si henkilö kustannuspäälliköksi. </w:t>
      </w:r>
      <w:r w:rsidR="00E8393E" w:rsidRPr="00541815">
        <w:rPr>
          <w:b/>
          <w:lang w:val="fi-FI"/>
        </w:rPr>
        <w:t>Nimetty henkilö on vastuussa tarjouspyynnössä ilmoitetuista tehtävistä.</w:t>
      </w:r>
    </w:p>
    <w:p w:rsidR="00E8393E" w:rsidRDefault="00E8393E" w:rsidP="00D90A66">
      <w:pPr>
        <w:ind w:left="720"/>
        <w:rPr>
          <w:b/>
          <w:color w:val="000000"/>
          <w:lang w:val="fi-FI"/>
        </w:rPr>
      </w:pPr>
    </w:p>
    <w:p w:rsidR="00D90A66" w:rsidRDefault="00D90A66" w:rsidP="00D90A66">
      <w:pPr>
        <w:ind w:left="720"/>
        <w:rPr>
          <w:color w:val="000000"/>
          <w:lang w:val="fi-FI"/>
        </w:rPr>
      </w:pPr>
      <w:r>
        <w:rPr>
          <w:color w:val="000000"/>
          <w:lang w:val="fi-FI"/>
        </w:rPr>
        <w:t> </w:t>
      </w:r>
    </w:p>
    <w:p w:rsidR="00D90A66" w:rsidRPr="002E0172" w:rsidRDefault="002E0172" w:rsidP="00D90A66">
      <w:pPr>
        <w:ind w:left="720"/>
        <w:rPr>
          <w:b/>
          <w:color w:val="000000"/>
          <w:lang w:val="fi-FI"/>
        </w:rPr>
      </w:pPr>
      <w:r w:rsidRPr="002E0172">
        <w:rPr>
          <w:b/>
          <w:color w:val="000000"/>
          <w:lang w:val="fi-FI"/>
        </w:rPr>
        <w:t>KYSYMYS 2.</w:t>
      </w:r>
    </w:p>
    <w:p w:rsidR="00D90A66" w:rsidRDefault="00D90A66" w:rsidP="00D90A66">
      <w:pPr>
        <w:ind w:left="720"/>
        <w:rPr>
          <w:color w:val="000000"/>
          <w:lang w:val="fi-FI"/>
        </w:rPr>
      </w:pPr>
      <w:r>
        <w:rPr>
          <w:color w:val="000000"/>
          <w:lang w:val="fi-FI"/>
        </w:rPr>
        <w:t>§ 8 Lehdentilaushinta/Hinnoittelu sekä Hinnoittelulomake. "Vertailuhinta on vuoden hinta 198 000 kappaleen painosmäärälle laskettuna. Lehti ilmestyy 48 numerona vuodessa siten, että sivumäärä on: 10 numerossa 32 sivua, 32 numerossa 24 sivua, 2 numerossa 16 sivua, 4 numerossa 12 sivua."</w:t>
      </w:r>
    </w:p>
    <w:p w:rsidR="00D90A66" w:rsidRDefault="00D90A66" w:rsidP="00D90A66">
      <w:pPr>
        <w:ind w:left="720"/>
        <w:rPr>
          <w:color w:val="000000"/>
          <w:lang w:val="fi-FI"/>
        </w:rPr>
      </w:pPr>
      <w:r>
        <w:rPr>
          <w:color w:val="000000"/>
          <w:lang w:val="fi-FI"/>
        </w:rPr>
        <w:t>Lasketaanko vertailuhinta siten, että kaikki 198000 kappaleen painoksen lehdet ovat osoitteellisia postituksia jäsentalouksiin vai sisältyykö vertailuhintalaskelmaan nipputilauksia, ulkomaanpostituksia ja muita erikseen hinnoiteltavia ryhmiä?</w:t>
      </w:r>
    </w:p>
    <w:p w:rsidR="00D90A66" w:rsidRDefault="00D90A66" w:rsidP="00D90A66">
      <w:pPr>
        <w:ind w:left="720"/>
        <w:rPr>
          <w:color w:val="000000"/>
          <w:lang w:val="fi-FI"/>
        </w:rPr>
      </w:pPr>
      <w:r>
        <w:rPr>
          <w:color w:val="000000"/>
          <w:lang w:val="fi-FI"/>
        </w:rPr>
        <w:t>Jos sisältyy, pyydämme ilmoittamaan kunkin ryhmän osuudet kokonaispainoksesta.</w:t>
      </w:r>
    </w:p>
    <w:p w:rsidR="00D90A66" w:rsidRDefault="00D90A66" w:rsidP="00D90A66">
      <w:pPr>
        <w:ind w:left="720"/>
        <w:rPr>
          <w:color w:val="000000"/>
          <w:lang w:val="fi-FI"/>
        </w:rPr>
      </w:pPr>
      <w:r>
        <w:rPr>
          <w:color w:val="000000"/>
          <w:lang w:val="fi-FI"/>
        </w:rPr>
        <w:t> </w:t>
      </w:r>
    </w:p>
    <w:p w:rsidR="0077440F" w:rsidRPr="00541815" w:rsidRDefault="002E0172" w:rsidP="0077440F">
      <w:pPr>
        <w:pStyle w:val="Luettelokappale"/>
        <w:spacing w:line="240" w:lineRule="auto"/>
        <w:rPr>
          <w:rFonts w:ascii="Times New Roman" w:hAnsi="Times New Roman" w:cs="Times New Roman"/>
          <w:b/>
          <w:sz w:val="24"/>
          <w:szCs w:val="24"/>
          <w:lang w:val="fi-FI"/>
        </w:rPr>
      </w:pPr>
      <w:r w:rsidRPr="005A3521">
        <w:rPr>
          <w:rFonts w:ascii="Times New Roman" w:hAnsi="Times New Roman" w:cs="Times New Roman"/>
          <w:b/>
          <w:color w:val="000000"/>
          <w:sz w:val="24"/>
          <w:szCs w:val="24"/>
          <w:lang w:val="fi-FI"/>
        </w:rPr>
        <w:t>VASTAUS</w:t>
      </w:r>
      <w:r w:rsidR="001962B1" w:rsidRPr="005A3521">
        <w:rPr>
          <w:rFonts w:ascii="Times New Roman" w:hAnsi="Times New Roman" w:cs="Times New Roman"/>
          <w:b/>
          <w:color w:val="000000"/>
          <w:sz w:val="24"/>
          <w:szCs w:val="24"/>
          <w:lang w:val="fi-FI"/>
        </w:rPr>
        <w:t xml:space="preserve"> 2</w:t>
      </w:r>
      <w:r w:rsidRPr="005A3521">
        <w:rPr>
          <w:rFonts w:ascii="Times New Roman" w:hAnsi="Times New Roman" w:cs="Times New Roman"/>
          <w:b/>
          <w:color w:val="000000"/>
          <w:sz w:val="24"/>
          <w:szCs w:val="24"/>
          <w:lang w:val="fi-FI"/>
        </w:rPr>
        <w:t>:</w:t>
      </w:r>
      <w:r w:rsidR="00EB4149" w:rsidRPr="005A3521">
        <w:rPr>
          <w:rFonts w:ascii="Times New Roman" w:hAnsi="Times New Roman" w:cs="Times New Roman"/>
          <w:b/>
          <w:color w:val="000000"/>
          <w:sz w:val="24"/>
          <w:szCs w:val="24"/>
          <w:lang w:val="fi-FI"/>
        </w:rPr>
        <w:t xml:space="preserve"> </w:t>
      </w:r>
      <w:r w:rsidR="0077440F" w:rsidRPr="005A3521">
        <w:rPr>
          <w:rFonts w:ascii="Times New Roman" w:hAnsi="Times New Roman" w:cs="Times New Roman"/>
          <w:b/>
          <w:sz w:val="24"/>
          <w:szCs w:val="24"/>
          <w:lang w:val="fi-FI"/>
        </w:rPr>
        <w:t>Vertailuhinta on vuoden hinta</w:t>
      </w:r>
      <w:r w:rsidR="001B775D">
        <w:rPr>
          <w:rFonts w:ascii="Times New Roman" w:hAnsi="Times New Roman" w:cs="Times New Roman"/>
          <w:b/>
          <w:sz w:val="24"/>
          <w:szCs w:val="24"/>
          <w:lang w:val="fi-FI"/>
        </w:rPr>
        <w:t xml:space="preserve"> </w:t>
      </w:r>
      <w:r w:rsidR="0077440F" w:rsidRPr="005A3521">
        <w:rPr>
          <w:rFonts w:ascii="Times New Roman" w:hAnsi="Times New Roman" w:cs="Times New Roman"/>
          <w:b/>
          <w:sz w:val="24"/>
          <w:szCs w:val="24"/>
          <w:lang w:val="fi-FI"/>
        </w:rPr>
        <w:t>198 000 kappaleen painosmäärälle laskettuna. Lehti ilmestyy 48 numerona vuodessa siten, että sivumäärä on 10 numerossa 32 sivua, 32 numerossa 24 sivua, 2 numerossa 16 sivua ja 4 numerossa 12 sivua. Vertailuhinta</w:t>
      </w:r>
      <w:r w:rsidR="00E8393E">
        <w:rPr>
          <w:rFonts w:ascii="Times New Roman" w:hAnsi="Times New Roman" w:cs="Times New Roman"/>
          <w:b/>
          <w:sz w:val="24"/>
          <w:szCs w:val="24"/>
          <w:lang w:val="fi-FI"/>
        </w:rPr>
        <w:t xml:space="preserve"> </w:t>
      </w:r>
      <w:r w:rsidR="00E8393E" w:rsidRPr="00541815">
        <w:rPr>
          <w:rFonts w:ascii="Times New Roman" w:hAnsi="Times New Roman" w:cs="Times New Roman"/>
          <w:b/>
          <w:sz w:val="24"/>
          <w:szCs w:val="24"/>
          <w:lang w:val="fi-FI"/>
        </w:rPr>
        <w:t>s</w:t>
      </w:r>
      <w:r w:rsidR="00675D33" w:rsidRPr="00541815">
        <w:rPr>
          <w:rFonts w:ascii="Times New Roman" w:hAnsi="Times New Roman" w:cs="Times New Roman"/>
          <w:b/>
          <w:sz w:val="24"/>
          <w:szCs w:val="24"/>
          <w:lang w:val="fi-FI"/>
        </w:rPr>
        <w:t>isältää tuhannen kappaleen nippujakelun noin 30 osoitteeseen Helsingissä.</w:t>
      </w:r>
      <w:r w:rsidR="00541815">
        <w:rPr>
          <w:rFonts w:ascii="Times New Roman" w:hAnsi="Times New Roman" w:cs="Times New Roman"/>
          <w:b/>
          <w:sz w:val="24"/>
          <w:szCs w:val="24"/>
          <w:lang w:val="fi-FI"/>
        </w:rPr>
        <w:t xml:space="preserve"> </w:t>
      </w:r>
      <w:r w:rsidR="00541815" w:rsidRPr="00541815">
        <w:rPr>
          <w:rFonts w:ascii="Times New Roman" w:hAnsi="Times New Roman" w:cs="Times New Roman"/>
          <w:b/>
          <w:sz w:val="24"/>
          <w:szCs w:val="24"/>
          <w:lang w:val="fi-FI"/>
        </w:rPr>
        <w:t>Vertailuhinta e</w:t>
      </w:r>
      <w:r w:rsidR="00675D33" w:rsidRPr="00541815">
        <w:rPr>
          <w:rFonts w:ascii="Times New Roman" w:hAnsi="Times New Roman" w:cs="Times New Roman"/>
          <w:b/>
          <w:sz w:val="24"/>
          <w:szCs w:val="24"/>
          <w:lang w:val="fi-FI"/>
        </w:rPr>
        <w:t>i sisällä ulkomaanpostituksia ja muita erikseen hinnoiteltavia ryhmiä.</w:t>
      </w:r>
    </w:p>
    <w:p w:rsidR="002E0172" w:rsidRPr="0077440F" w:rsidRDefault="002E0172" w:rsidP="0077440F">
      <w:pPr>
        <w:ind w:left="1080"/>
        <w:rPr>
          <w:b/>
          <w:color w:val="000000"/>
          <w:lang w:val="fi-FI"/>
        </w:rPr>
      </w:pPr>
    </w:p>
    <w:p w:rsidR="00D90A66" w:rsidRPr="002E0172" w:rsidRDefault="00D90A66" w:rsidP="00D90A66">
      <w:pPr>
        <w:ind w:left="720"/>
        <w:rPr>
          <w:b/>
          <w:color w:val="000000"/>
          <w:lang w:val="fi-FI"/>
        </w:rPr>
      </w:pPr>
    </w:p>
    <w:p w:rsidR="00D90A66" w:rsidRPr="002E0172" w:rsidRDefault="002E0172" w:rsidP="00D90A66">
      <w:pPr>
        <w:ind w:left="720"/>
        <w:rPr>
          <w:b/>
          <w:color w:val="000000"/>
          <w:lang w:val="fi-FI"/>
        </w:rPr>
      </w:pPr>
      <w:r w:rsidRPr="002E0172">
        <w:rPr>
          <w:b/>
          <w:color w:val="000000"/>
          <w:lang w:val="fi-FI"/>
        </w:rPr>
        <w:t>KYSYMYS 3.</w:t>
      </w:r>
    </w:p>
    <w:p w:rsidR="00D90A66" w:rsidRDefault="00D90A66" w:rsidP="00D90A66">
      <w:pPr>
        <w:ind w:left="720"/>
        <w:rPr>
          <w:color w:val="000000"/>
          <w:lang w:val="fi-FI"/>
        </w:rPr>
      </w:pPr>
      <w:r>
        <w:rPr>
          <w:color w:val="000000"/>
          <w:lang w:val="fi-FI"/>
        </w:rPr>
        <w:t>Tarjousvertailut. "Kehittämisen osana voi olla käytössä palautejärjestelmä."</w:t>
      </w:r>
    </w:p>
    <w:p w:rsidR="00D90A66" w:rsidRDefault="00D90A66" w:rsidP="00D90A66">
      <w:pPr>
        <w:ind w:left="720"/>
        <w:rPr>
          <w:color w:val="000000"/>
          <w:lang w:val="fi-FI"/>
        </w:rPr>
      </w:pPr>
      <w:r>
        <w:rPr>
          <w:color w:val="000000"/>
          <w:lang w:val="fi-FI"/>
        </w:rPr>
        <w:t>Kenen antamaa palautetta varten järjestelmä on tarkoitettu ja kenelle sen keräämää tietoa toivotte välitettävän?</w:t>
      </w:r>
    </w:p>
    <w:p w:rsidR="00D90A66" w:rsidRDefault="00D90A66" w:rsidP="00D90A66">
      <w:pPr>
        <w:ind w:left="720"/>
        <w:rPr>
          <w:color w:val="000000"/>
          <w:lang w:val="fi-FI"/>
        </w:rPr>
      </w:pPr>
      <w:r>
        <w:rPr>
          <w:color w:val="000000"/>
          <w:lang w:val="fi-FI"/>
        </w:rPr>
        <w:t> </w:t>
      </w:r>
    </w:p>
    <w:p w:rsidR="002E0172" w:rsidRPr="00541815" w:rsidRDefault="00D90A66" w:rsidP="002E0172">
      <w:pPr>
        <w:ind w:left="720"/>
        <w:rPr>
          <w:b/>
          <w:lang w:val="fi-FI"/>
        </w:rPr>
      </w:pPr>
      <w:r>
        <w:rPr>
          <w:color w:val="000000"/>
          <w:lang w:val="fi-FI"/>
        </w:rPr>
        <w:lastRenderedPageBreak/>
        <w:t> </w:t>
      </w:r>
      <w:r w:rsidR="002E0172" w:rsidRPr="002E0172">
        <w:rPr>
          <w:b/>
          <w:color w:val="000000"/>
          <w:lang w:val="fi-FI"/>
        </w:rPr>
        <w:t>VASTAUS</w:t>
      </w:r>
      <w:r w:rsidR="00541815">
        <w:rPr>
          <w:b/>
          <w:color w:val="000000"/>
          <w:lang w:val="fi-FI"/>
        </w:rPr>
        <w:t xml:space="preserve"> 3</w:t>
      </w:r>
      <w:r w:rsidR="002E0172">
        <w:rPr>
          <w:b/>
          <w:color w:val="000000"/>
          <w:lang w:val="fi-FI"/>
        </w:rPr>
        <w:t>:</w:t>
      </w:r>
      <w:r w:rsidR="00653F9D">
        <w:rPr>
          <w:b/>
          <w:color w:val="000000"/>
          <w:lang w:val="fi-FI"/>
        </w:rPr>
        <w:t xml:space="preserve"> </w:t>
      </w:r>
      <w:r w:rsidR="00653F9D" w:rsidRPr="00541815">
        <w:rPr>
          <w:b/>
          <w:lang w:val="fi-FI"/>
        </w:rPr>
        <w:t>Palautejärjestelmällä tarkoitetaan</w:t>
      </w:r>
      <w:r w:rsidR="00E8393E" w:rsidRPr="00541815">
        <w:rPr>
          <w:b/>
          <w:lang w:val="fi-FI"/>
        </w:rPr>
        <w:t xml:space="preserve"> </w:t>
      </w:r>
      <w:r w:rsidR="003A758D" w:rsidRPr="00541815">
        <w:rPr>
          <w:b/>
          <w:lang w:val="fi-FI"/>
        </w:rPr>
        <w:t xml:space="preserve">sitä, minkälaisia tutkimuksia kustantaja aikoo teettää lehden kehittämisen tueksi sekä sitä, millä tavoin kustantajan edustajat antavat ammatillista palautetta lehden kehittämiseksi. </w:t>
      </w:r>
    </w:p>
    <w:p w:rsidR="00D90A66" w:rsidRDefault="00D90A66" w:rsidP="00D90A66">
      <w:pPr>
        <w:ind w:left="720"/>
        <w:rPr>
          <w:color w:val="000000"/>
          <w:lang w:val="fi-FI"/>
        </w:rPr>
      </w:pPr>
    </w:p>
    <w:p w:rsidR="00D90A66" w:rsidRPr="002E0172" w:rsidRDefault="002E0172" w:rsidP="00D90A66">
      <w:pPr>
        <w:ind w:left="720"/>
        <w:rPr>
          <w:b/>
          <w:color w:val="000000"/>
          <w:lang w:val="fi-FI"/>
        </w:rPr>
      </w:pPr>
      <w:r w:rsidRPr="002E0172">
        <w:rPr>
          <w:b/>
          <w:color w:val="000000"/>
          <w:lang w:val="fi-FI"/>
        </w:rPr>
        <w:t>KYSYMYS 4.</w:t>
      </w:r>
    </w:p>
    <w:p w:rsidR="00D90A66" w:rsidRDefault="00D90A66" w:rsidP="00D90A66">
      <w:pPr>
        <w:ind w:left="720"/>
        <w:rPr>
          <w:color w:val="000000"/>
          <w:lang w:val="fi-FI"/>
        </w:rPr>
      </w:pPr>
      <w:r>
        <w:rPr>
          <w:color w:val="000000"/>
          <w:lang w:val="fi-FI"/>
        </w:rPr>
        <w:t>Tarjousvertailut. "Hankintayksikölle on tärkeää palveluntuottajan tietopääoma..."</w:t>
      </w:r>
    </w:p>
    <w:p w:rsidR="00D90A66" w:rsidRDefault="00D90A66" w:rsidP="00D90A66">
      <w:pPr>
        <w:ind w:left="720"/>
        <w:rPr>
          <w:color w:val="000000"/>
          <w:lang w:val="fi-FI"/>
        </w:rPr>
      </w:pPr>
      <w:r>
        <w:rPr>
          <w:color w:val="000000"/>
          <w:lang w:val="fi-FI"/>
        </w:rPr>
        <w:t>Millaista ja minkä alan tietopääomaa tarjoajan edustavan?</w:t>
      </w:r>
    </w:p>
    <w:p w:rsidR="001B3237" w:rsidRDefault="00D90A66" w:rsidP="002E0172">
      <w:pPr>
        <w:ind w:left="720"/>
        <w:rPr>
          <w:b/>
          <w:lang w:val="fi-FI"/>
        </w:rPr>
      </w:pPr>
      <w:r w:rsidRPr="00541815">
        <w:rPr>
          <w:b/>
          <w:lang w:val="fi-FI"/>
        </w:rPr>
        <w:t> </w:t>
      </w:r>
    </w:p>
    <w:p w:rsidR="002E0172" w:rsidRPr="00541815" w:rsidRDefault="002E0172" w:rsidP="002E0172">
      <w:pPr>
        <w:ind w:left="720"/>
        <w:rPr>
          <w:b/>
          <w:lang w:val="fi-FI"/>
        </w:rPr>
      </w:pPr>
      <w:r w:rsidRPr="00541815">
        <w:rPr>
          <w:b/>
          <w:lang w:val="fi-FI"/>
        </w:rPr>
        <w:t>VASTAUS</w:t>
      </w:r>
      <w:r w:rsidR="00541815">
        <w:rPr>
          <w:b/>
          <w:lang w:val="fi-FI"/>
        </w:rPr>
        <w:t xml:space="preserve"> 4</w:t>
      </w:r>
      <w:r w:rsidRPr="00541815">
        <w:rPr>
          <w:b/>
          <w:lang w:val="fi-FI"/>
        </w:rPr>
        <w:t>:</w:t>
      </w:r>
      <w:r w:rsidR="005A3521" w:rsidRPr="00541815">
        <w:rPr>
          <w:b/>
          <w:lang w:val="fi-FI"/>
        </w:rPr>
        <w:t xml:space="preserve"> </w:t>
      </w:r>
      <w:r w:rsidR="00832746" w:rsidRPr="00541815">
        <w:rPr>
          <w:b/>
          <w:lang w:val="fi-FI"/>
        </w:rPr>
        <w:t>Kaikkea lehden tekemiseen ja muuta viestintään liittyvää tietopääomaa.</w:t>
      </w:r>
    </w:p>
    <w:p w:rsidR="00D90A66" w:rsidRPr="00541815" w:rsidRDefault="00D90A66" w:rsidP="00D90A66">
      <w:pPr>
        <w:ind w:left="720"/>
        <w:rPr>
          <w:b/>
          <w:lang w:val="fi-FI"/>
        </w:rPr>
      </w:pPr>
    </w:p>
    <w:p w:rsidR="00D90A66" w:rsidRDefault="00D90A66" w:rsidP="00D90A66">
      <w:pPr>
        <w:ind w:left="720"/>
        <w:rPr>
          <w:color w:val="000000"/>
          <w:lang w:val="fi-FI"/>
        </w:rPr>
      </w:pPr>
      <w:r>
        <w:rPr>
          <w:color w:val="000000"/>
          <w:lang w:val="fi-FI"/>
        </w:rPr>
        <w:t> </w:t>
      </w:r>
    </w:p>
    <w:p w:rsidR="00D90A66" w:rsidRDefault="002E0172" w:rsidP="00D90A66">
      <w:pPr>
        <w:ind w:left="720"/>
        <w:rPr>
          <w:color w:val="000000"/>
          <w:lang w:val="fi-FI"/>
        </w:rPr>
      </w:pPr>
      <w:r w:rsidRPr="002E0172">
        <w:rPr>
          <w:b/>
          <w:color w:val="000000"/>
          <w:lang w:val="fi-FI"/>
        </w:rPr>
        <w:t>KYSYMYKSET 5</w:t>
      </w:r>
      <w:r w:rsidR="00D90A66">
        <w:rPr>
          <w:color w:val="000000"/>
          <w:lang w:val="fi-FI"/>
        </w:rPr>
        <w:t>.</w:t>
      </w:r>
    </w:p>
    <w:p w:rsidR="00D90A66" w:rsidRDefault="00D90A66" w:rsidP="00D90A66">
      <w:pPr>
        <w:ind w:left="720"/>
        <w:rPr>
          <w:color w:val="000000"/>
          <w:lang w:val="fi-FI"/>
        </w:rPr>
      </w:pPr>
      <w:r>
        <w:rPr>
          <w:color w:val="000000"/>
          <w:lang w:val="fi-FI"/>
        </w:rPr>
        <w:t>Vertailuperusteet.</w:t>
      </w:r>
    </w:p>
    <w:p w:rsidR="00D90A66" w:rsidRDefault="00D90A66" w:rsidP="00D90A66">
      <w:pPr>
        <w:ind w:left="720"/>
        <w:rPr>
          <w:color w:val="000000"/>
          <w:lang w:val="fi-FI"/>
        </w:rPr>
      </w:pPr>
      <w:r>
        <w:rPr>
          <w:color w:val="000000"/>
          <w:lang w:val="fi-FI"/>
        </w:rPr>
        <w:t>Arvioitte tarjousten laatua 40 % painoarvolla. Laadusta annettavat pisteet olette jakaneet viiteen arvioitavaan kategoriaan. Mainitsette tarjouspyynnössä, että ”laatuarvioinnissa pisteitä vähennetään vertailemalla tarjouksessa esitettyä selvitystä/ kuvausta parhaimmaksi arvioituun. Kussakin vertailuperusteessa parhaaksi arvioitu tarjous saa kyseisestä vertailuperusteesta täydet pisteet.”</w:t>
      </w:r>
    </w:p>
    <w:p w:rsidR="00D90A66" w:rsidRDefault="00D90A66" w:rsidP="00D90A66">
      <w:pPr>
        <w:ind w:left="720"/>
        <w:rPr>
          <w:color w:val="000000"/>
          <w:lang w:val="fi-FI"/>
        </w:rPr>
      </w:pPr>
      <w:r>
        <w:rPr>
          <w:color w:val="000000"/>
          <w:lang w:val="fi-FI"/>
        </w:rPr>
        <w:t>Tarjouspyynnön kuvauksen perusteella tarjoajan on mahdotonta hahmottaa, millainen kuvaus hankintayksikölle pitäisi esittää ja miten pisteitä annetaan kunkin kohdan osalta.</w:t>
      </w:r>
    </w:p>
    <w:p w:rsidR="00D90A66" w:rsidRDefault="00D90A66" w:rsidP="00D90A66">
      <w:pPr>
        <w:ind w:left="720"/>
        <w:rPr>
          <w:color w:val="000000"/>
          <w:lang w:val="fi-FI"/>
        </w:rPr>
      </w:pPr>
      <w:r>
        <w:rPr>
          <w:color w:val="000000"/>
          <w:lang w:val="fi-FI"/>
        </w:rPr>
        <w:t>- Saako täydet pisteet vain yksi tarjoaja? Voidaanko kaksi tarjousta arvioida samanarvoisiksi?</w:t>
      </w:r>
    </w:p>
    <w:p w:rsidR="005A3521" w:rsidRDefault="005A3521" w:rsidP="00D90A66">
      <w:pPr>
        <w:ind w:left="720"/>
        <w:rPr>
          <w:color w:val="000000"/>
          <w:lang w:val="fi-FI"/>
        </w:rPr>
      </w:pPr>
    </w:p>
    <w:p w:rsidR="005A3521" w:rsidRDefault="005A3521" w:rsidP="00D90A66">
      <w:pPr>
        <w:ind w:left="720"/>
        <w:rPr>
          <w:b/>
          <w:color w:val="000000"/>
          <w:lang w:val="fi-FI"/>
        </w:rPr>
      </w:pPr>
      <w:r w:rsidRPr="005A3521">
        <w:rPr>
          <w:b/>
          <w:color w:val="000000"/>
          <w:lang w:val="fi-FI"/>
        </w:rPr>
        <w:t>VASTAUS</w:t>
      </w:r>
      <w:r w:rsidR="00C460A8">
        <w:rPr>
          <w:b/>
          <w:color w:val="000000"/>
          <w:lang w:val="fi-FI"/>
        </w:rPr>
        <w:t xml:space="preserve"> 5 a</w:t>
      </w:r>
      <w:r w:rsidRPr="005A3521">
        <w:rPr>
          <w:b/>
          <w:color w:val="000000"/>
          <w:lang w:val="fi-FI"/>
        </w:rPr>
        <w:t xml:space="preserve">: </w:t>
      </w:r>
      <w:r>
        <w:rPr>
          <w:b/>
          <w:color w:val="000000"/>
          <w:lang w:val="fi-FI"/>
        </w:rPr>
        <w:t>Useampi tarjous voidaan arvioida samanarvoisiksi.</w:t>
      </w:r>
    </w:p>
    <w:p w:rsidR="005A3521" w:rsidRPr="005A3521" w:rsidRDefault="005A3521" w:rsidP="00D90A66">
      <w:pPr>
        <w:ind w:left="720"/>
        <w:rPr>
          <w:b/>
          <w:color w:val="000000"/>
          <w:lang w:val="fi-FI"/>
        </w:rPr>
      </w:pPr>
    </w:p>
    <w:p w:rsidR="00D90A66" w:rsidRDefault="00D90A66" w:rsidP="00D90A66">
      <w:pPr>
        <w:ind w:left="720"/>
        <w:rPr>
          <w:color w:val="000000"/>
          <w:lang w:val="fi-FI"/>
        </w:rPr>
      </w:pPr>
      <w:r>
        <w:rPr>
          <w:color w:val="000000"/>
          <w:lang w:val="fi-FI"/>
        </w:rPr>
        <w:t>- Miten muiden tarjoajien ansaitsemat pisteet arvioidaan suhteessa täysiin pisteisiin saaneeseen? Miten määrittelette haarukassa 0-10 pistettä esimerkiksi 2 tai 8 pistettä?</w:t>
      </w:r>
    </w:p>
    <w:p w:rsidR="005A3521" w:rsidRDefault="005A3521" w:rsidP="00D90A66">
      <w:pPr>
        <w:ind w:left="720"/>
        <w:rPr>
          <w:color w:val="000000"/>
          <w:lang w:val="fi-FI"/>
        </w:rPr>
      </w:pPr>
    </w:p>
    <w:p w:rsidR="005A3521" w:rsidRDefault="005A3521" w:rsidP="00D90A66">
      <w:pPr>
        <w:ind w:left="720"/>
        <w:rPr>
          <w:b/>
          <w:color w:val="000000"/>
          <w:lang w:val="fi-FI"/>
        </w:rPr>
      </w:pPr>
      <w:r w:rsidRPr="005A3521">
        <w:rPr>
          <w:b/>
          <w:color w:val="000000"/>
          <w:lang w:val="fi-FI"/>
        </w:rPr>
        <w:t>VASTAUS</w:t>
      </w:r>
      <w:r w:rsidR="00C460A8">
        <w:rPr>
          <w:b/>
          <w:color w:val="000000"/>
          <w:lang w:val="fi-FI"/>
        </w:rPr>
        <w:t xml:space="preserve"> 5 b</w:t>
      </w:r>
      <w:r w:rsidRPr="005A3521">
        <w:rPr>
          <w:b/>
          <w:color w:val="000000"/>
          <w:lang w:val="fi-FI"/>
        </w:rPr>
        <w:t xml:space="preserve">: </w:t>
      </w:r>
      <w:r>
        <w:rPr>
          <w:b/>
          <w:color w:val="000000"/>
          <w:lang w:val="fi-FI"/>
        </w:rPr>
        <w:t xml:space="preserve">Suhteellisesti. Esimerkiksi jos eniten pisteitä saanut tarjous saa 8 pistettä ja toinen tarjous 2 pistettä saa 8 pistettä saanut tarjous tällöin 10 pistettä ja 2 pistettä saanut tarjous 2/8 x 10 = </w:t>
      </w:r>
      <w:r w:rsidR="00C460A8">
        <w:rPr>
          <w:b/>
          <w:color w:val="000000"/>
          <w:lang w:val="fi-FI"/>
        </w:rPr>
        <w:t>2,5 pistettä.</w:t>
      </w:r>
    </w:p>
    <w:p w:rsidR="005A3521" w:rsidRDefault="005A3521" w:rsidP="00D90A66">
      <w:pPr>
        <w:ind w:left="720"/>
        <w:rPr>
          <w:b/>
          <w:color w:val="000000"/>
          <w:lang w:val="fi-FI"/>
        </w:rPr>
      </w:pPr>
    </w:p>
    <w:p w:rsidR="005A3521" w:rsidRPr="005A3521" w:rsidRDefault="005A3521" w:rsidP="00D90A66">
      <w:pPr>
        <w:ind w:left="720"/>
        <w:rPr>
          <w:b/>
          <w:color w:val="000000"/>
          <w:lang w:val="fi-FI"/>
        </w:rPr>
      </w:pPr>
    </w:p>
    <w:p w:rsidR="00D90A66" w:rsidRDefault="00D90A66" w:rsidP="00D90A66">
      <w:pPr>
        <w:ind w:left="720"/>
        <w:rPr>
          <w:color w:val="000000"/>
          <w:lang w:val="fi-FI"/>
        </w:rPr>
      </w:pPr>
      <w:r>
        <w:rPr>
          <w:color w:val="000000"/>
          <w:lang w:val="fi-FI"/>
        </w:rPr>
        <w:t>- Kustannuspäällikön pätevyys ja kokemus. Miten pisteytys tarkalleen toteutetaan? Saako pisteitä vuosista, työkokemuksen pituudesta, alasta vai laadusta, alaisten määrästä (10 vai 100 alaista), vaikuttaako kustannettujen lehtien lukumäärään niiden sivumäärä tai levikki? Tällä hetkellä tarjoajan on mahdotonta kuvauksen perusteella hahmottaa, miten pisteytys tapahtuu, ja että vaikuttaako jokainen mainittu kohta samalla painotuksella vai onko esimerkiksi kustannuspäällikön kokemus tärkeämpi kuin tuottamiensa lehtien ilmestymistiheys.</w:t>
      </w:r>
    </w:p>
    <w:p w:rsidR="00C460A8" w:rsidRDefault="00C460A8" w:rsidP="00D90A66">
      <w:pPr>
        <w:ind w:left="720"/>
        <w:rPr>
          <w:color w:val="000000"/>
          <w:lang w:val="fi-FI"/>
        </w:rPr>
      </w:pPr>
    </w:p>
    <w:p w:rsidR="00C460A8" w:rsidRPr="00541815" w:rsidRDefault="00C460A8" w:rsidP="00D90A66">
      <w:pPr>
        <w:ind w:left="720"/>
        <w:rPr>
          <w:b/>
          <w:lang w:val="fi-FI"/>
        </w:rPr>
      </w:pPr>
      <w:r w:rsidRPr="00C460A8">
        <w:rPr>
          <w:b/>
          <w:color w:val="000000"/>
          <w:lang w:val="fi-FI"/>
        </w:rPr>
        <w:t>VASTAUS</w:t>
      </w:r>
      <w:r>
        <w:rPr>
          <w:b/>
          <w:color w:val="000000"/>
          <w:lang w:val="fi-FI"/>
        </w:rPr>
        <w:t xml:space="preserve"> 5 c</w:t>
      </w:r>
      <w:r w:rsidRPr="00541815">
        <w:rPr>
          <w:b/>
          <w:lang w:val="fi-FI"/>
        </w:rPr>
        <w:t>:</w:t>
      </w:r>
      <w:r w:rsidR="00481284" w:rsidRPr="00541815">
        <w:rPr>
          <w:b/>
          <w:lang w:val="fi-FI"/>
        </w:rPr>
        <w:t xml:space="preserve"> </w:t>
      </w:r>
      <w:r w:rsidR="00E8393E" w:rsidRPr="00541815">
        <w:rPr>
          <w:b/>
          <w:lang w:val="fi-FI"/>
        </w:rPr>
        <w:t>Kysymys</w:t>
      </w:r>
      <w:r w:rsidR="00832746" w:rsidRPr="00541815">
        <w:rPr>
          <w:b/>
          <w:lang w:val="fi-FI"/>
        </w:rPr>
        <w:t xml:space="preserve"> on kokonaisuudesta. Siitä, kuinka pitkään kustannuspäällikkö on ollut alalla, kuinka pitkään ollut esimiesteht</w:t>
      </w:r>
      <w:r w:rsidR="00E8393E" w:rsidRPr="00541815">
        <w:rPr>
          <w:b/>
          <w:lang w:val="fi-FI"/>
        </w:rPr>
        <w:t xml:space="preserve">ävissä ja kuinka suurta </w:t>
      </w:r>
      <w:r w:rsidR="008D0BB6">
        <w:rPr>
          <w:b/>
          <w:lang w:val="fi-FI"/>
        </w:rPr>
        <w:t xml:space="preserve">henkilöstömäärää </w:t>
      </w:r>
      <w:r w:rsidR="00832746" w:rsidRPr="00541815">
        <w:rPr>
          <w:b/>
          <w:lang w:val="fi-FI"/>
        </w:rPr>
        <w:t xml:space="preserve">johtanut, miten laajaa kokemusta hänellä on tiheään ilmestyvien suurten lehtien tuottamisesta. </w:t>
      </w:r>
    </w:p>
    <w:p w:rsidR="00C460A8" w:rsidRPr="00541815" w:rsidRDefault="00C460A8" w:rsidP="00D90A66">
      <w:pPr>
        <w:ind w:left="720"/>
        <w:rPr>
          <w:lang w:val="fi-FI"/>
        </w:rPr>
      </w:pPr>
    </w:p>
    <w:p w:rsidR="00D90A66" w:rsidRDefault="00D90A66" w:rsidP="00D90A66">
      <w:pPr>
        <w:ind w:left="720"/>
        <w:rPr>
          <w:color w:val="000000"/>
          <w:lang w:val="fi-FI"/>
        </w:rPr>
      </w:pPr>
      <w:r>
        <w:rPr>
          <w:color w:val="000000"/>
          <w:lang w:val="fi-FI"/>
        </w:rPr>
        <w:t>- Toimitusjärjestelmä, ohjelmistot, tekninen tuki. Miten pisteytys tarkalleen toteutetaan? Kuvauksen pyytäminen tällaisenaan ei kerro, mitä tietoja pisteytyksen antamisessa arvostetaan. Saako tietyistä ohjelmista pisteitä vai ohjelmiston määrästä tai erityisestä laadusta? Arvioidaanko kustantajan kokemus asteikolla ”pitää ohjelmaa toimivana”/ ”ei pidä toimivana”, vuosissa vai saadusta koulutuksesta ohjelmiston käyttöön? Riittääkö ICT-tuen olemassaolo vai pitääkö siitä kertoa jotakin lisää? Saako tuen vasteajan kertomisesta yhden pisteen, vai verrataanko vasteaikoja toisiinsa? Kuinka pitkä on hyvä vasteaika ja kuinka pitkä vasteaika johtaa huonompaan pistetulokseen? Ovatko kaikki ranskalaiset viivat yhtä tärkeitä vai saako jonkin omaamisesta enemmän pisteitä kuin toisista?</w:t>
      </w:r>
    </w:p>
    <w:p w:rsidR="00C460A8" w:rsidRDefault="00C460A8" w:rsidP="00D90A66">
      <w:pPr>
        <w:ind w:left="720"/>
        <w:rPr>
          <w:color w:val="000000"/>
          <w:lang w:val="fi-FI"/>
        </w:rPr>
      </w:pPr>
    </w:p>
    <w:p w:rsidR="005D0201" w:rsidRDefault="00C460A8" w:rsidP="00D90A66">
      <w:pPr>
        <w:ind w:left="720"/>
        <w:rPr>
          <w:b/>
          <w:color w:val="000000"/>
          <w:lang w:val="fi-FI"/>
        </w:rPr>
      </w:pPr>
      <w:r w:rsidRPr="00C460A8">
        <w:rPr>
          <w:b/>
          <w:color w:val="000000"/>
          <w:lang w:val="fi-FI"/>
        </w:rPr>
        <w:t>VASTAUS</w:t>
      </w:r>
      <w:r>
        <w:rPr>
          <w:b/>
          <w:color w:val="000000"/>
          <w:lang w:val="fi-FI"/>
        </w:rPr>
        <w:t xml:space="preserve"> 5 d</w:t>
      </w:r>
      <w:r w:rsidRPr="00C460A8">
        <w:rPr>
          <w:b/>
          <w:color w:val="000000"/>
          <w:lang w:val="fi-FI"/>
        </w:rPr>
        <w:t xml:space="preserve">: </w:t>
      </w:r>
      <w:r>
        <w:rPr>
          <w:b/>
          <w:color w:val="000000"/>
          <w:lang w:val="fi-FI"/>
        </w:rPr>
        <w:t xml:space="preserve">Tarjouspyynnön taulukossa on numeroitu laatupisteytyksessä pistettävät vertailuperusteet. Taulukon vertailuperusteet 1-5 kostuvat pääsääntöisesti useammasta kohdasta (jotka on merkitty bulletilla eli ”pallukalla”), joiden painotus jakaantuu kunkin vertailuperusteen kohdalla tasan. </w:t>
      </w:r>
      <w:r w:rsidR="001D367F">
        <w:rPr>
          <w:b/>
          <w:color w:val="000000"/>
          <w:lang w:val="fi-FI"/>
        </w:rPr>
        <w:t xml:space="preserve">Hankintayksikölle tärkeitä seikkoja on kuvattu tarjouspyynnön kohdassa Tarjousvertailut. </w:t>
      </w:r>
    </w:p>
    <w:p w:rsidR="005D0201" w:rsidRDefault="005D0201" w:rsidP="00D90A66">
      <w:pPr>
        <w:ind w:left="720"/>
        <w:rPr>
          <w:b/>
          <w:color w:val="000000"/>
          <w:lang w:val="fi-FI"/>
        </w:rPr>
      </w:pPr>
    </w:p>
    <w:p w:rsidR="005D0201" w:rsidRDefault="00C460A8" w:rsidP="00D90A66">
      <w:pPr>
        <w:ind w:left="720"/>
        <w:rPr>
          <w:b/>
          <w:color w:val="000000"/>
          <w:lang w:val="fi-FI"/>
        </w:rPr>
      </w:pPr>
      <w:r>
        <w:rPr>
          <w:b/>
          <w:color w:val="000000"/>
          <w:lang w:val="fi-FI"/>
        </w:rPr>
        <w:t>Kysytyn vertailuperusteen kohdalla on kaksi alakohtaa, joista on kummastakin mahdollista saada 5 pistettä.</w:t>
      </w:r>
    </w:p>
    <w:p w:rsidR="005D0201" w:rsidRDefault="005D0201" w:rsidP="00D90A66">
      <w:pPr>
        <w:ind w:left="720"/>
        <w:rPr>
          <w:b/>
          <w:color w:val="000000"/>
          <w:lang w:val="fi-FI"/>
        </w:rPr>
      </w:pPr>
    </w:p>
    <w:p w:rsidR="00C460A8" w:rsidRDefault="001D367F" w:rsidP="00D90A66">
      <w:pPr>
        <w:ind w:left="720"/>
        <w:rPr>
          <w:b/>
          <w:color w:val="000000"/>
          <w:lang w:val="fi-FI"/>
        </w:rPr>
      </w:pPr>
      <w:r>
        <w:rPr>
          <w:b/>
          <w:color w:val="000000"/>
          <w:lang w:val="fi-FI"/>
        </w:rPr>
        <w:t>Hankintayksikkö arvostaa toimitusjärjestelmän olemassa oloa. Tarjoajan tulee kuvata järjestelmä ja/tai ohjelmistot sekä se kuinka kauan ne ovat olleet käytössä.</w:t>
      </w:r>
    </w:p>
    <w:p w:rsidR="001D367F" w:rsidRDefault="001D367F" w:rsidP="00D90A66">
      <w:pPr>
        <w:ind w:left="720"/>
        <w:rPr>
          <w:b/>
          <w:color w:val="000000"/>
          <w:lang w:val="fi-FI"/>
        </w:rPr>
      </w:pPr>
    </w:p>
    <w:p w:rsidR="00C460A8" w:rsidRDefault="001D367F" w:rsidP="00D90A66">
      <w:pPr>
        <w:ind w:left="720"/>
        <w:rPr>
          <w:b/>
          <w:color w:val="000000"/>
          <w:lang w:val="fi-FI"/>
        </w:rPr>
      </w:pPr>
      <w:r>
        <w:rPr>
          <w:b/>
          <w:color w:val="000000"/>
          <w:lang w:val="fi-FI"/>
        </w:rPr>
        <w:t>Tarjottu ICT tuki tulee kuvata. Vasteaikoja verrataan toisiinsa.</w:t>
      </w:r>
      <w:r w:rsidR="00481284">
        <w:rPr>
          <w:b/>
          <w:color w:val="000000"/>
          <w:lang w:val="fi-FI"/>
        </w:rPr>
        <w:t xml:space="preserve"> </w:t>
      </w:r>
    </w:p>
    <w:p w:rsidR="00C460A8" w:rsidRPr="00C460A8" w:rsidRDefault="00C460A8" w:rsidP="00D90A66">
      <w:pPr>
        <w:ind w:left="720"/>
        <w:rPr>
          <w:b/>
          <w:color w:val="000000"/>
          <w:lang w:val="fi-FI"/>
        </w:rPr>
      </w:pPr>
    </w:p>
    <w:p w:rsidR="00D90A66" w:rsidRDefault="00D90A66" w:rsidP="00D90A66">
      <w:pPr>
        <w:ind w:left="720"/>
        <w:rPr>
          <w:color w:val="000000"/>
          <w:lang w:val="fi-FI"/>
        </w:rPr>
      </w:pPr>
      <w:r>
        <w:rPr>
          <w:color w:val="000000"/>
          <w:lang w:val="fi-FI"/>
        </w:rPr>
        <w:t>- Palaute-, kehittämisjärjestelmät, journalistinen tuki, menetelmät. Miten pisteytys tarkalleen toteutetaan? Saako täydet pisteet järjestelmien olemassaolosta vai vaikuttaako järjestelmän toiminta ja käyttö pisteiden saamiseen? Jos vaikuttaa, miten? Onko hankintayksiköllä osaamista esimerkiksi kuvanvalmistusmenetelmän arvioimiseen ja vertailuun vai pitääkö tarjoajan selittää sen toimivuus? Mitä ominaisuuksia järjestelmässä pidetään tärkeinä?</w:t>
      </w:r>
    </w:p>
    <w:p w:rsidR="001D367F" w:rsidRDefault="001D367F" w:rsidP="00D90A66">
      <w:pPr>
        <w:ind w:left="720"/>
        <w:rPr>
          <w:color w:val="000000"/>
          <w:lang w:val="fi-FI"/>
        </w:rPr>
      </w:pPr>
    </w:p>
    <w:p w:rsidR="00F42831" w:rsidRDefault="00F42831" w:rsidP="00F42831">
      <w:pPr>
        <w:ind w:left="720"/>
        <w:rPr>
          <w:b/>
          <w:color w:val="000000"/>
          <w:lang w:val="fi-FI"/>
        </w:rPr>
      </w:pPr>
      <w:r>
        <w:rPr>
          <w:b/>
          <w:color w:val="000000"/>
          <w:lang w:val="fi-FI"/>
        </w:rPr>
        <w:t>VASTAUS 5 e:</w:t>
      </w:r>
      <w:r w:rsidRPr="00F42831">
        <w:rPr>
          <w:b/>
          <w:color w:val="000000"/>
          <w:lang w:val="fi-FI"/>
        </w:rPr>
        <w:t xml:space="preserve"> </w:t>
      </w:r>
      <w:r>
        <w:rPr>
          <w:b/>
          <w:color w:val="000000"/>
          <w:lang w:val="fi-FI"/>
        </w:rPr>
        <w:t xml:space="preserve">Tarjouspyynnön taulukossa on numeroitu laatupisteytyksessä pistettävät vertailuperusteet. Taulukon vertailuperusteet 1-5 kostuvat pääsääntöisesti useammasta kohdasta (jotka on merkitty bulletilla eli ”pallukalla”), joiden painotus jakaantuu kunkin vertailuperusteen kohdalla tasan. Hankintayksikölle tärkeitä seikkoja on kuvattu tarjouspyynnön kohdassa Tarjousvertailut. </w:t>
      </w:r>
    </w:p>
    <w:p w:rsidR="001D367F" w:rsidRDefault="005D0201" w:rsidP="00D90A66">
      <w:pPr>
        <w:ind w:left="720"/>
        <w:rPr>
          <w:b/>
          <w:color w:val="000000"/>
          <w:lang w:val="fi-FI"/>
        </w:rPr>
      </w:pPr>
      <w:r>
        <w:rPr>
          <w:b/>
          <w:color w:val="000000"/>
          <w:lang w:val="fi-FI"/>
        </w:rPr>
        <w:t xml:space="preserve"> </w:t>
      </w:r>
    </w:p>
    <w:p w:rsidR="005D0201" w:rsidRDefault="005D0201" w:rsidP="00D90A66">
      <w:pPr>
        <w:ind w:left="720"/>
        <w:rPr>
          <w:b/>
          <w:color w:val="000000"/>
          <w:lang w:val="fi-FI"/>
        </w:rPr>
      </w:pPr>
      <w:r>
        <w:rPr>
          <w:b/>
          <w:color w:val="000000"/>
          <w:lang w:val="fi-FI"/>
        </w:rPr>
        <w:t xml:space="preserve">Kysytty vertailuperuste 3. on hankinnan kohteena olevan palvelun tuottamiseksi tarjottava </w:t>
      </w:r>
    </w:p>
    <w:p w:rsidR="005D0201" w:rsidRPr="00AC0A9A" w:rsidRDefault="005D0201" w:rsidP="00F42831">
      <w:pPr>
        <w:pStyle w:val="Luettelokappale"/>
        <w:numPr>
          <w:ilvl w:val="0"/>
          <w:numId w:val="1"/>
        </w:numPr>
        <w:tabs>
          <w:tab w:val="clear" w:pos="340"/>
          <w:tab w:val="num" w:pos="1060"/>
        </w:tabs>
        <w:spacing w:after="0" w:line="240" w:lineRule="auto"/>
        <w:ind w:left="1060"/>
        <w:rPr>
          <w:rFonts w:ascii="Times New Roman" w:hAnsi="Times New Roman" w:cs="Times New Roman"/>
          <w:b/>
          <w:color w:val="000000"/>
          <w:sz w:val="24"/>
          <w:szCs w:val="24"/>
          <w:lang w:val="fi-FI"/>
        </w:rPr>
      </w:pPr>
      <w:r w:rsidRPr="00AC0A9A">
        <w:rPr>
          <w:rFonts w:ascii="Times New Roman" w:hAnsi="Times New Roman" w:cs="Times New Roman"/>
          <w:b/>
          <w:color w:val="000000"/>
          <w:sz w:val="24"/>
          <w:szCs w:val="24"/>
          <w:lang w:val="fi-FI"/>
        </w:rPr>
        <w:t>palautejärjestelmä</w:t>
      </w:r>
    </w:p>
    <w:p w:rsidR="005D0201" w:rsidRPr="00AC0A9A" w:rsidRDefault="005D0201" w:rsidP="00F42831">
      <w:pPr>
        <w:pStyle w:val="Luettelokappale"/>
        <w:numPr>
          <w:ilvl w:val="0"/>
          <w:numId w:val="1"/>
        </w:numPr>
        <w:tabs>
          <w:tab w:val="clear" w:pos="340"/>
          <w:tab w:val="num" w:pos="1060"/>
        </w:tabs>
        <w:spacing w:after="0" w:line="240" w:lineRule="auto"/>
        <w:ind w:left="1060"/>
        <w:rPr>
          <w:rFonts w:ascii="Times New Roman" w:hAnsi="Times New Roman" w:cs="Times New Roman"/>
          <w:b/>
          <w:color w:val="000000"/>
          <w:sz w:val="24"/>
          <w:szCs w:val="24"/>
          <w:lang w:val="fi-FI"/>
        </w:rPr>
      </w:pPr>
      <w:r w:rsidRPr="00AC0A9A">
        <w:rPr>
          <w:rFonts w:ascii="Times New Roman" w:hAnsi="Times New Roman" w:cs="Times New Roman"/>
          <w:b/>
          <w:color w:val="000000"/>
          <w:sz w:val="24"/>
          <w:szCs w:val="24"/>
          <w:lang w:val="fi-FI"/>
        </w:rPr>
        <w:t>kehittämisjärjestelmä</w:t>
      </w:r>
    </w:p>
    <w:p w:rsidR="005D0201" w:rsidRPr="00AC0A9A" w:rsidRDefault="005D0201" w:rsidP="00F42831">
      <w:pPr>
        <w:pStyle w:val="Luettelokappale"/>
        <w:numPr>
          <w:ilvl w:val="0"/>
          <w:numId w:val="1"/>
        </w:numPr>
        <w:tabs>
          <w:tab w:val="clear" w:pos="340"/>
          <w:tab w:val="num" w:pos="1060"/>
        </w:tabs>
        <w:spacing w:after="0" w:line="240" w:lineRule="auto"/>
        <w:ind w:left="1060"/>
        <w:rPr>
          <w:rFonts w:ascii="Times New Roman" w:hAnsi="Times New Roman" w:cs="Times New Roman"/>
          <w:b/>
          <w:color w:val="000000"/>
          <w:sz w:val="24"/>
          <w:szCs w:val="24"/>
          <w:lang w:val="fi-FI"/>
        </w:rPr>
      </w:pPr>
      <w:r w:rsidRPr="00AC0A9A">
        <w:rPr>
          <w:rFonts w:ascii="Times New Roman" w:hAnsi="Times New Roman" w:cs="Times New Roman"/>
          <w:b/>
          <w:color w:val="000000"/>
          <w:sz w:val="24"/>
          <w:szCs w:val="24"/>
          <w:lang w:val="fi-FI"/>
        </w:rPr>
        <w:t>journalistinen tuki</w:t>
      </w:r>
    </w:p>
    <w:p w:rsidR="005D0201" w:rsidRPr="00AC0A9A" w:rsidRDefault="005D0201" w:rsidP="00F42831">
      <w:pPr>
        <w:pStyle w:val="Luettelokappale"/>
        <w:numPr>
          <w:ilvl w:val="0"/>
          <w:numId w:val="1"/>
        </w:numPr>
        <w:tabs>
          <w:tab w:val="clear" w:pos="340"/>
          <w:tab w:val="num" w:pos="1060"/>
        </w:tabs>
        <w:spacing w:after="0" w:line="240" w:lineRule="auto"/>
        <w:ind w:left="1060"/>
        <w:rPr>
          <w:rFonts w:ascii="Times New Roman" w:hAnsi="Times New Roman" w:cs="Times New Roman"/>
          <w:b/>
          <w:color w:val="000000"/>
          <w:sz w:val="24"/>
          <w:szCs w:val="24"/>
          <w:lang w:val="fi-FI"/>
        </w:rPr>
      </w:pPr>
      <w:r w:rsidRPr="00AC0A9A">
        <w:rPr>
          <w:rFonts w:ascii="Times New Roman" w:hAnsi="Times New Roman" w:cs="Times New Roman"/>
          <w:b/>
          <w:color w:val="000000"/>
          <w:sz w:val="24"/>
          <w:szCs w:val="24"/>
          <w:lang w:val="fi-FI"/>
        </w:rPr>
        <w:lastRenderedPageBreak/>
        <w:t>kuvan- ja sivun valmistusmenetelmät</w:t>
      </w:r>
    </w:p>
    <w:p w:rsidR="00F42831" w:rsidRDefault="00F42831" w:rsidP="00F42831">
      <w:pPr>
        <w:ind w:left="720"/>
        <w:rPr>
          <w:b/>
          <w:color w:val="000000"/>
          <w:lang w:val="fi-FI"/>
        </w:rPr>
      </w:pPr>
      <w:r>
        <w:rPr>
          <w:b/>
          <w:color w:val="000000"/>
          <w:lang w:val="fi-FI"/>
        </w:rPr>
        <w:t>Kustakin alakohdasta on  mahdollista saada 2,5 pistettä.</w:t>
      </w:r>
    </w:p>
    <w:p w:rsidR="000E684C" w:rsidRPr="00F42831" w:rsidRDefault="000E684C" w:rsidP="00F42831">
      <w:pPr>
        <w:ind w:left="720"/>
        <w:rPr>
          <w:b/>
          <w:color w:val="000000"/>
          <w:lang w:val="fi-FI"/>
        </w:rPr>
      </w:pPr>
    </w:p>
    <w:p w:rsidR="005D0201" w:rsidRPr="005D0201" w:rsidRDefault="000E684C" w:rsidP="005D0201">
      <w:pPr>
        <w:ind w:left="720"/>
        <w:rPr>
          <w:b/>
          <w:color w:val="FF0000"/>
          <w:lang w:val="fi-FI"/>
        </w:rPr>
      </w:pPr>
      <w:r>
        <w:rPr>
          <w:b/>
          <w:color w:val="000000"/>
          <w:lang w:val="fi-FI"/>
        </w:rPr>
        <w:t>Alakohtien mukaisista asioista</w:t>
      </w:r>
      <w:r w:rsidR="005D0201">
        <w:rPr>
          <w:b/>
          <w:color w:val="000000"/>
          <w:lang w:val="fi-FI"/>
        </w:rPr>
        <w:t xml:space="preserve"> tulee esittää tarjouspyynnön mukaisesti kuvaus. Kuvauksesta tulee ilmetä toiminnallisuus. Hankintayksikkö arvostaa monipuolisuutta sekä toiminnallisuutta. </w:t>
      </w:r>
    </w:p>
    <w:p w:rsidR="001D367F" w:rsidRPr="005D0201" w:rsidRDefault="001D367F" w:rsidP="00D90A66">
      <w:pPr>
        <w:ind w:left="720"/>
        <w:rPr>
          <w:b/>
          <w:color w:val="FF0000"/>
          <w:lang w:val="fi-FI"/>
        </w:rPr>
      </w:pPr>
    </w:p>
    <w:p w:rsidR="001D367F" w:rsidRPr="001D367F" w:rsidRDefault="001D367F" w:rsidP="00D90A66">
      <w:pPr>
        <w:ind w:left="720"/>
        <w:rPr>
          <w:b/>
          <w:color w:val="000000"/>
          <w:lang w:val="fi-FI"/>
        </w:rPr>
      </w:pPr>
    </w:p>
    <w:p w:rsidR="00D90A66" w:rsidRDefault="00D90A66" w:rsidP="00D90A66">
      <w:pPr>
        <w:ind w:left="720"/>
        <w:rPr>
          <w:color w:val="000000"/>
          <w:lang w:val="fi-FI"/>
        </w:rPr>
      </w:pPr>
      <w:r>
        <w:rPr>
          <w:color w:val="000000"/>
          <w:lang w:val="fi-FI"/>
        </w:rPr>
        <w:t>- Koulutus. Miten pisteytys tosiasiassa toteutetaan? Mitä sisältökuvauksen osalta arvostetaan? Miten koulutuksen määrä vaikuttaa pisteiden määrään?</w:t>
      </w:r>
    </w:p>
    <w:p w:rsidR="005D0201" w:rsidRDefault="005D0201" w:rsidP="00D90A66">
      <w:pPr>
        <w:ind w:left="720"/>
        <w:rPr>
          <w:color w:val="000000"/>
          <w:lang w:val="fi-FI"/>
        </w:rPr>
      </w:pPr>
    </w:p>
    <w:p w:rsidR="000E684C" w:rsidRDefault="005D0201" w:rsidP="000E684C">
      <w:pPr>
        <w:ind w:left="720"/>
        <w:rPr>
          <w:b/>
          <w:color w:val="000000"/>
          <w:lang w:val="fi-FI"/>
        </w:rPr>
      </w:pPr>
      <w:r w:rsidRPr="005D0201">
        <w:rPr>
          <w:b/>
          <w:color w:val="000000"/>
          <w:lang w:val="fi-FI"/>
        </w:rPr>
        <w:t xml:space="preserve">VASTAUS 5 f: </w:t>
      </w:r>
      <w:r w:rsidR="000E684C">
        <w:rPr>
          <w:b/>
          <w:color w:val="000000"/>
          <w:lang w:val="fi-FI"/>
        </w:rPr>
        <w:t>Tarjouspyynnön taulukossa on numeroitu laatupisteytyksessä pistettävät vertailuperusteet. Taulukon vertailuperusteet 1-5 kostuvat pääsääntöisesti useammasta kohdasta (jotka on merkitty bulletilla eli ”pallukalla”), joiden painotus jakaantuu kunkin vertailuperusteen kohdalla tasan. Hankintayksikölle tärkeitä seikkoja on kuvattu tarjouspyynnön kohdassa Tarjousvertailut. Hankintayksikkö arvostaa koulutuksen määrää ja monipuolisuutta. Koulutuksen määrä vaikuttaa pisteisiin korottavasti.</w:t>
      </w:r>
      <w:r w:rsidR="00481284">
        <w:rPr>
          <w:b/>
          <w:color w:val="000000"/>
          <w:lang w:val="fi-FI"/>
        </w:rPr>
        <w:t xml:space="preserve"> </w:t>
      </w:r>
    </w:p>
    <w:p w:rsidR="005D0201" w:rsidRPr="005D0201" w:rsidRDefault="005D0201" w:rsidP="00D90A66">
      <w:pPr>
        <w:ind w:left="720"/>
        <w:rPr>
          <w:b/>
          <w:color w:val="000000"/>
          <w:lang w:val="fi-FI"/>
        </w:rPr>
      </w:pPr>
    </w:p>
    <w:p w:rsidR="005D0201" w:rsidRDefault="005D0201" w:rsidP="00D90A66">
      <w:pPr>
        <w:ind w:left="720"/>
        <w:rPr>
          <w:color w:val="000000"/>
          <w:lang w:val="fi-FI"/>
        </w:rPr>
      </w:pPr>
    </w:p>
    <w:p w:rsidR="00D90A66" w:rsidRDefault="00D90A66" w:rsidP="00D90A66">
      <w:pPr>
        <w:ind w:left="720"/>
        <w:rPr>
          <w:color w:val="000000"/>
          <w:lang w:val="fi-FI"/>
        </w:rPr>
      </w:pPr>
      <w:r>
        <w:rPr>
          <w:color w:val="000000"/>
          <w:lang w:val="fi-FI"/>
        </w:rPr>
        <w:t>- Ympäristöystävällisyys. Miten pisteytys tarkalleen toteutetaan? Miten ympäristöystävällisyyttä arvioidaan suhteessa toisiin tarjouksiin? Onko jokin kohta kuten energia tai paperilaatu painoarvoltaan tärkeämpi kuin toinen? Onko hankintayksiköllä tarvittava ympäristöosaaminen tarjousten suhteuttamiseen toisiinsa, vai pitääkö tarjoajan esittää omia arvioitaan?</w:t>
      </w:r>
    </w:p>
    <w:p w:rsidR="000E684C" w:rsidRDefault="000E684C" w:rsidP="00D90A66">
      <w:pPr>
        <w:ind w:left="720"/>
        <w:rPr>
          <w:color w:val="000000"/>
          <w:lang w:val="fi-FI"/>
        </w:rPr>
      </w:pPr>
    </w:p>
    <w:p w:rsidR="00D90A66" w:rsidRDefault="00D90A66" w:rsidP="00D90A66">
      <w:pPr>
        <w:ind w:left="720"/>
        <w:rPr>
          <w:color w:val="000000"/>
          <w:lang w:val="fi-FI"/>
        </w:rPr>
      </w:pPr>
      <w:r>
        <w:rPr>
          <w:color w:val="000000"/>
          <w:lang w:val="fi-FI"/>
        </w:rPr>
        <w:t>Näkemyksemme mukaan tarjouspyynnön kuvauksen perusteella tarjoajan on mahdotonta arvioida, millainen kuvaus tuottaisi parhaat pisteet. Oikeuskäytännössä on ilmeistä, että tarjouspyynnön kuvauksen perusteella tarjoajalla on oltava mahdollisuus arvioida, millainen kuvaus tuottaisi parhaat pisteet. Eikö pisteytystä ole syytä tarkentaa, jotta vertailuperusteet ovat syrjimättömät, tasapuoliset ja avoimet?</w:t>
      </w:r>
    </w:p>
    <w:p w:rsidR="000E684C" w:rsidRDefault="000E684C" w:rsidP="00D90A66">
      <w:pPr>
        <w:ind w:left="720"/>
        <w:rPr>
          <w:color w:val="000000"/>
          <w:lang w:val="fi-FI"/>
        </w:rPr>
      </w:pPr>
    </w:p>
    <w:p w:rsidR="00312665" w:rsidRPr="00312665" w:rsidRDefault="00D90A66" w:rsidP="008C327E">
      <w:pPr>
        <w:spacing w:before="40" w:after="40"/>
        <w:ind w:left="720"/>
        <w:rPr>
          <w:b/>
          <w:color w:val="000000"/>
          <w:lang w:val="fi-FI"/>
        </w:rPr>
      </w:pPr>
      <w:r>
        <w:rPr>
          <w:color w:val="000000"/>
          <w:lang w:val="fi-FI"/>
        </w:rPr>
        <w:t> </w:t>
      </w:r>
      <w:r w:rsidR="002E0172" w:rsidRPr="002E0172">
        <w:rPr>
          <w:b/>
          <w:color w:val="000000"/>
          <w:lang w:val="fi-FI"/>
        </w:rPr>
        <w:t>VASTAUS</w:t>
      </w:r>
      <w:r w:rsidR="000E684C">
        <w:rPr>
          <w:b/>
          <w:color w:val="000000"/>
          <w:lang w:val="fi-FI"/>
        </w:rPr>
        <w:t xml:space="preserve"> 5 </w:t>
      </w:r>
      <w:r w:rsidR="001B3237">
        <w:rPr>
          <w:b/>
          <w:color w:val="000000"/>
          <w:lang w:val="fi-FI"/>
        </w:rPr>
        <w:t>g</w:t>
      </w:r>
      <w:r w:rsidR="002E0172">
        <w:rPr>
          <w:b/>
          <w:color w:val="000000"/>
          <w:lang w:val="fi-FI"/>
        </w:rPr>
        <w:t>:</w:t>
      </w:r>
      <w:r w:rsidR="000E684C">
        <w:rPr>
          <w:b/>
          <w:color w:val="000000"/>
          <w:lang w:val="fi-FI"/>
        </w:rPr>
        <w:t xml:space="preserve"> </w:t>
      </w:r>
      <w:r w:rsidR="000E684C" w:rsidRPr="00312665">
        <w:rPr>
          <w:b/>
          <w:color w:val="000000"/>
          <w:lang w:val="fi-FI"/>
        </w:rPr>
        <w:t xml:space="preserve">Tarjouspyynnön taulukossa on numeroitu laatupisteytyksessä pistettävät vertailuperusteet. Taulukon vertailuperusteet 1-5 kostuvat pääsääntöisesti useammasta kohdasta (jotka on merkitty bulletilla eli ”pallukalla”), joiden painotus jakaantuu kunkin vertailuperusteen kohdalla tasan. Kyseisessä vertailuperusteessa </w:t>
      </w:r>
      <w:r w:rsidR="008C327E" w:rsidRPr="00312665">
        <w:rPr>
          <w:b/>
          <w:color w:val="000000"/>
          <w:lang w:val="fi-FI"/>
        </w:rPr>
        <w:t xml:space="preserve">5. </w:t>
      </w:r>
      <w:r w:rsidR="00312665" w:rsidRPr="00312665">
        <w:rPr>
          <w:b/>
          <w:color w:val="000000"/>
          <w:lang w:val="fi-FI"/>
        </w:rPr>
        <w:t>o</w:t>
      </w:r>
      <w:r w:rsidR="008C327E" w:rsidRPr="00312665">
        <w:rPr>
          <w:b/>
          <w:color w:val="000000"/>
          <w:lang w:val="fi-FI"/>
        </w:rPr>
        <w:t>n</w:t>
      </w:r>
      <w:r w:rsidR="00312665">
        <w:rPr>
          <w:b/>
          <w:color w:val="000000"/>
          <w:lang w:val="fi-FI"/>
        </w:rPr>
        <w:t xml:space="preserve"> ilmoitettu</w:t>
      </w:r>
      <w:r w:rsidR="008C327E" w:rsidRPr="00312665">
        <w:rPr>
          <w:b/>
          <w:color w:val="000000"/>
          <w:lang w:val="fi-FI"/>
        </w:rPr>
        <w:t xml:space="preserve"> neljä alakohtaa</w:t>
      </w:r>
      <w:r w:rsidR="00312665" w:rsidRPr="00312665">
        <w:rPr>
          <w:b/>
          <w:color w:val="000000"/>
          <w:lang w:val="fi-FI"/>
        </w:rPr>
        <w:t>, joita arvioidaan</w:t>
      </w:r>
      <w:r w:rsidR="008C327E" w:rsidRPr="00312665">
        <w:rPr>
          <w:b/>
          <w:color w:val="000000"/>
          <w:lang w:val="fi-FI"/>
        </w:rPr>
        <w:t xml:space="preserve">: </w:t>
      </w:r>
    </w:p>
    <w:p w:rsidR="00312665" w:rsidRPr="00312665" w:rsidRDefault="00312665" w:rsidP="008C327E">
      <w:pPr>
        <w:spacing w:before="40" w:after="40"/>
        <w:ind w:left="720"/>
        <w:rPr>
          <w:b/>
          <w:color w:val="000000"/>
          <w:lang w:val="fi-FI"/>
        </w:rPr>
      </w:pPr>
    </w:p>
    <w:p w:rsidR="008C327E" w:rsidRPr="00312665" w:rsidRDefault="008C327E" w:rsidP="008C327E">
      <w:pPr>
        <w:spacing w:before="40" w:after="40"/>
        <w:ind w:left="720"/>
        <w:rPr>
          <w:b/>
          <w:lang w:val="fi-FI"/>
        </w:rPr>
      </w:pPr>
      <w:r w:rsidRPr="00312665">
        <w:rPr>
          <w:b/>
          <w:lang w:val="fi-FI"/>
        </w:rPr>
        <w:t xml:space="preserve">Kirkko ja kaupunki -lehden painotyön </w:t>
      </w:r>
    </w:p>
    <w:p w:rsidR="008C327E" w:rsidRPr="00312665" w:rsidRDefault="008C327E" w:rsidP="008C327E">
      <w:pPr>
        <w:numPr>
          <w:ilvl w:val="0"/>
          <w:numId w:val="4"/>
        </w:numPr>
        <w:tabs>
          <w:tab w:val="clear" w:pos="340"/>
          <w:tab w:val="num" w:pos="1060"/>
        </w:tabs>
        <w:spacing w:before="40" w:after="40"/>
        <w:ind w:left="1060"/>
        <w:rPr>
          <w:b/>
        </w:rPr>
      </w:pPr>
      <w:r w:rsidRPr="00312665">
        <w:rPr>
          <w:b/>
        </w:rPr>
        <w:t xml:space="preserve">painomateriaalin ympäristöystävällisyys </w:t>
      </w:r>
    </w:p>
    <w:p w:rsidR="008C327E" w:rsidRPr="00312665" w:rsidRDefault="008C327E" w:rsidP="008C327E">
      <w:pPr>
        <w:numPr>
          <w:ilvl w:val="0"/>
          <w:numId w:val="4"/>
        </w:numPr>
        <w:tabs>
          <w:tab w:val="clear" w:pos="340"/>
          <w:tab w:val="num" w:pos="1060"/>
        </w:tabs>
        <w:spacing w:before="40" w:after="40"/>
        <w:ind w:left="1060"/>
        <w:rPr>
          <w:b/>
        </w:rPr>
      </w:pPr>
      <w:r w:rsidRPr="00312665">
        <w:rPr>
          <w:b/>
        </w:rPr>
        <w:t>kemikaalien ja materiaalien ympäristöystävällisyys</w:t>
      </w:r>
    </w:p>
    <w:p w:rsidR="008C327E" w:rsidRPr="00312665" w:rsidRDefault="008C327E" w:rsidP="008C327E">
      <w:pPr>
        <w:numPr>
          <w:ilvl w:val="0"/>
          <w:numId w:val="4"/>
        </w:numPr>
        <w:tabs>
          <w:tab w:val="clear" w:pos="340"/>
          <w:tab w:val="num" w:pos="1060"/>
        </w:tabs>
        <w:spacing w:before="40" w:after="40"/>
        <w:ind w:left="1060"/>
        <w:rPr>
          <w:b/>
        </w:rPr>
      </w:pPr>
      <w:r w:rsidRPr="00312665">
        <w:rPr>
          <w:b/>
        </w:rPr>
        <w:t xml:space="preserve">jätteenkäsittelyn ympäristöystävällisyys sekä </w:t>
      </w:r>
    </w:p>
    <w:p w:rsidR="008C327E" w:rsidRDefault="008C327E" w:rsidP="008C327E">
      <w:pPr>
        <w:numPr>
          <w:ilvl w:val="0"/>
          <w:numId w:val="4"/>
        </w:numPr>
        <w:tabs>
          <w:tab w:val="clear" w:pos="340"/>
          <w:tab w:val="num" w:pos="1060"/>
        </w:tabs>
        <w:spacing w:before="40" w:after="40"/>
        <w:ind w:left="1060"/>
        <w:rPr>
          <w:b/>
        </w:rPr>
      </w:pPr>
      <w:r w:rsidRPr="00312665">
        <w:rPr>
          <w:b/>
        </w:rPr>
        <w:t>energiankulutus painoprosessissa</w:t>
      </w:r>
    </w:p>
    <w:p w:rsidR="00312665" w:rsidRPr="00312665" w:rsidRDefault="00312665" w:rsidP="00312665">
      <w:pPr>
        <w:spacing w:before="40" w:after="40"/>
        <w:ind w:left="1060"/>
        <w:rPr>
          <w:b/>
        </w:rPr>
      </w:pPr>
    </w:p>
    <w:p w:rsidR="00312665" w:rsidRDefault="008C327E" w:rsidP="003511DF">
      <w:pPr>
        <w:spacing w:before="40" w:after="40"/>
        <w:ind w:left="720"/>
        <w:rPr>
          <w:b/>
          <w:lang w:val="fi-FI"/>
        </w:rPr>
      </w:pPr>
      <w:r w:rsidRPr="00312665">
        <w:rPr>
          <w:b/>
          <w:lang w:val="fi-FI"/>
        </w:rPr>
        <w:lastRenderedPageBreak/>
        <w:t>Kustakin alakohdasta on mahdollista saada 1,25 pistettä.</w:t>
      </w:r>
      <w:r w:rsidR="003511DF" w:rsidRPr="00312665">
        <w:rPr>
          <w:b/>
          <w:lang w:val="fi-FI"/>
        </w:rPr>
        <w:t xml:space="preserve"> </w:t>
      </w:r>
      <w:r w:rsidRPr="00312665">
        <w:rPr>
          <w:b/>
          <w:lang w:val="fi-FI"/>
        </w:rPr>
        <w:t xml:space="preserve">Tarjoukseen tulee liittää </w:t>
      </w:r>
      <w:r w:rsidR="003511DF" w:rsidRPr="00312665">
        <w:rPr>
          <w:b/>
          <w:lang w:val="fi-FI"/>
        </w:rPr>
        <w:t>k</w:t>
      </w:r>
      <w:r w:rsidRPr="00312665">
        <w:rPr>
          <w:b/>
          <w:lang w:val="fi-FI"/>
        </w:rPr>
        <w:t>uvaus lehden painotyössä käytettävistä materiaaleista ja niiden ympäristöystävällisyydestä, jätteenkäsittelystä (lajittelu ja vastuullinen käsittely, jätteen miniminointi) sekä kuvaus painoprosessin energiakulutuksesta (uusiutuvien energialähteiden käyttö, energiakäytön tehostaminen) sekä mahdollinen ulkopuolisen arvioijatahon todistus ympäristöystävällisyydestä.</w:t>
      </w:r>
      <w:r w:rsidR="003511DF" w:rsidRPr="00312665">
        <w:rPr>
          <w:b/>
          <w:lang w:val="fi-FI"/>
        </w:rPr>
        <w:t xml:space="preserve"> </w:t>
      </w:r>
    </w:p>
    <w:p w:rsidR="008C327E" w:rsidRPr="00481284" w:rsidRDefault="00312665" w:rsidP="003511DF">
      <w:pPr>
        <w:spacing w:before="40" w:after="40"/>
        <w:ind w:left="720"/>
        <w:rPr>
          <w:b/>
          <w:color w:val="FF0000"/>
          <w:lang w:val="fi-FI"/>
        </w:rPr>
      </w:pPr>
      <w:r w:rsidRPr="00312665">
        <w:rPr>
          <w:b/>
          <w:lang w:val="fi-FI"/>
        </w:rPr>
        <w:t xml:space="preserve">Ympäristöystävällisyyttä </w:t>
      </w:r>
      <w:r w:rsidR="003511DF" w:rsidRPr="00312665">
        <w:rPr>
          <w:b/>
          <w:lang w:val="fi-FI"/>
        </w:rPr>
        <w:t>tulee kuvat</w:t>
      </w:r>
      <w:r>
        <w:rPr>
          <w:b/>
          <w:lang w:val="fi-FI"/>
        </w:rPr>
        <w:t>a</w:t>
      </w:r>
      <w:r w:rsidR="003511DF" w:rsidRPr="00312665">
        <w:rPr>
          <w:b/>
          <w:lang w:val="fi-FI"/>
        </w:rPr>
        <w:t xml:space="preserve"> ja sen voi lisäksi osoittaa </w:t>
      </w:r>
      <w:r w:rsidRPr="00312665">
        <w:rPr>
          <w:b/>
          <w:lang w:val="fi-FI"/>
        </w:rPr>
        <w:t xml:space="preserve">esimerkiksi painolaitokselle myönnetyn ympäristömerkin tai vastaavan avulla. </w:t>
      </w:r>
      <w:r w:rsidR="003511DF" w:rsidRPr="00312665">
        <w:rPr>
          <w:b/>
          <w:lang w:val="fi-FI"/>
        </w:rPr>
        <w:t>Han</w:t>
      </w:r>
      <w:r w:rsidRPr="00312665">
        <w:rPr>
          <w:b/>
          <w:lang w:val="fi-FI"/>
        </w:rPr>
        <w:t>kintayksikölle on tärkeää lehden painotyön</w:t>
      </w:r>
      <w:r w:rsidR="003511DF" w:rsidRPr="00312665">
        <w:rPr>
          <w:b/>
          <w:lang w:val="fi-FI"/>
        </w:rPr>
        <w:t xml:space="preserve"> ympäristöystävällisyys. Parhaat pisteet saa ympäristöystävällisin materiaali ja prosessi. </w:t>
      </w:r>
    </w:p>
    <w:p w:rsidR="000E684C" w:rsidRPr="00312665" w:rsidRDefault="000E684C" w:rsidP="000E684C">
      <w:pPr>
        <w:ind w:left="720"/>
        <w:rPr>
          <w:b/>
          <w:color w:val="000000"/>
          <w:lang w:val="fi-FI"/>
        </w:rPr>
      </w:pPr>
      <w:r w:rsidRPr="00312665">
        <w:rPr>
          <w:b/>
          <w:color w:val="000000"/>
          <w:lang w:val="fi-FI"/>
        </w:rPr>
        <w:t> </w:t>
      </w:r>
    </w:p>
    <w:p w:rsidR="002E0172" w:rsidRPr="00312665" w:rsidRDefault="002E0172" w:rsidP="002E0172">
      <w:pPr>
        <w:ind w:left="720"/>
        <w:rPr>
          <w:b/>
          <w:color w:val="000000"/>
          <w:lang w:val="fi-FI"/>
        </w:rPr>
      </w:pPr>
    </w:p>
    <w:p w:rsidR="00D90A66" w:rsidRPr="00312665" w:rsidRDefault="00D90A66" w:rsidP="00D90A66">
      <w:pPr>
        <w:ind w:left="720"/>
        <w:rPr>
          <w:b/>
          <w:color w:val="000000"/>
          <w:lang w:val="fi-FI"/>
        </w:rPr>
      </w:pPr>
    </w:p>
    <w:p w:rsidR="00D90A66" w:rsidRPr="002E0172" w:rsidRDefault="002E0172" w:rsidP="00D90A66">
      <w:pPr>
        <w:ind w:left="720"/>
        <w:rPr>
          <w:b/>
          <w:color w:val="000000"/>
          <w:lang w:val="fi-FI"/>
        </w:rPr>
      </w:pPr>
      <w:r w:rsidRPr="002E0172">
        <w:rPr>
          <w:b/>
          <w:color w:val="000000"/>
          <w:lang w:val="fi-FI"/>
        </w:rPr>
        <w:t>KYSYMYS 6.</w:t>
      </w:r>
    </w:p>
    <w:p w:rsidR="00D90A66" w:rsidRDefault="00D90A66" w:rsidP="00D90A66">
      <w:pPr>
        <w:ind w:left="720"/>
        <w:rPr>
          <w:color w:val="000000"/>
          <w:lang w:val="fi-FI"/>
        </w:rPr>
      </w:pPr>
      <w:r>
        <w:rPr>
          <w:color w:val="000000"/>
          <w:lang w:val="fi-FI"/>
        </w:rPr>
        <w:t>Tarjouksen jättö. "Tarjoajalle ei makseta korvausta tarjouksen tekemisestä, esittelystä tai muusta tarjouskilpailun menettelyyn osallistumisesta."</w:t>
      </w:r>
    </w:p>
    <w:p w:rsidR="00D90A66" w:rsidRDefault="00D90A66" w:rsidP="00D90A66">
      <w:pPr>
        <w:ind w:left="720"/>
        <w:rPr>
          <w:color w:val="000000"/>
          <w:lang w:val="fi-FI"/>
        </w:rPr>
      </w:pPr>
      <w:r>
        <w:rPr>
          <w:color w:val="000000"/>
          <w:lang w:val="fi-FI"/>
        </w:rPr>
        <w:t>Viittaatteko siihen, että tarjoajalla on mahdollisuus esitellä tarjousta sen käsittelyn yhteydessä?</w:t>
      </w:r>
    </w:p>
    <w:p w:rsidR="00312665" w:rsidRDefault="00312665" w:rsidP="00D90A66">
      <w:pPr>
        <w:ind w:left="720"/>
        <w:rPr>
          <w:color w:val="000000"/>
          <w:lang w:val="fi-FI"/>
        </w:rPr>
      </w:pPr>
    </w:p>
    <w:p w:rsidR="00312665" w:rsidRPr="00B65B16" w:rsidRDefault="00312665" w:rsidP="00D90A66">
      <w:pPr>
        <w:ind w:left="720"/>
        <w:rPr>
          <w:b/>
          <w:color w:val="FF0000"/>
          <w:lang w:val="fi-FI"/>
        </w:rPr>
      </w:pPr>
      <w:r w:rsidRPr="00B65B16">
        <w:rPr>
          <w:b/>
          <w:color w:val="000000"/>
          <w:lang w:val="fi-FI"/>
        </w:rPr>
        <w:t xml:space="preserve">VASTAUS 6:  </w:t>
      </w:r>
      <w:r w:rsidR="00AC0A9A">
        <w:rPr>
          <w:b/>
          <w:color w:val="000000"/>
          <w:lang w:val="fi-FI"/>
        </w:rPr>
        <w:t xml:space="preserve">Kyseinen kohta koskee korvauksia. </w:t>
      </w:r>
      <w:r w:rsidR="00B65B16">
        <w:rPr>
          <w:b/>
          <w:color w:val="000000"/>
          <w:lang w:val="fi-FI"/>
        </w:rPr>
        <w:t>Lähtökohtaisesti tarjousten esittelytilaisuu</w:t>
      </w:r>
      <w:r w:rsidR="006B3CB5">
        <w:rPr>
          <w:b/>
          <w:color w:val="000000"/>
          <w:lang w:val="fi-FI"/>
        </w:rPr>
        <w:t>ksia ei ole tarkoitus järjestää.</w:t>
      </w:r>
    </w:p>
    <w:p w:rsidR="002E0172" w:rsidRDefault="002E0172" w:rsidP="002E0172">
      <w:pPr>
        <w:ind w:left="720"/>
        <w:rPr>
          <w:b/>
          <w:color w:val="000000"/>
          <w:lang w:val="fi-FI"/>
        </w:rPr>
      </w:pPr>
    </w:p>
    <w:p w:rsidR="00D90A66" w:rsidRPr="002E0172" w:rsidRDefault="002E0172" w:rsidP="002E0172">
      <w:pPr>
        <w:ind w:left="720"/>
        <w:rPr>
          <w:b/>
          <w:color w:val="000000"/>
          <w:lang w:val="fi-FI"/>
        </w:rPr>
      </w:pPr>
      <w:r w:rsidRPr="002E0172">
        <w:rPr>
          <w:b/>
          <w:color w:val="000000"/>
          <w:lang w:val="fi-FI"/>
        </w:rPr>
        <w:t>KYSYMYS 7.</w:t>
      </w:r>
    </w:p>
    <w:p w:rsidR="00D90A66" w:rsidRDefault="00D90A66" w:rsidP="00D90A66">
      <w:pPr>
        <w:ind w:left="720"/>
        <w:rPr>
          <w:color w:val="000000"/>
          <w:lang w:val="fi-FI"/>
        </w:rPr>
      </w:pPr>
      <w:r>
        <w:rPr>
          <w:color w:val="000000"/>
          <w:lang w:val="fi-FI"/>
        </w:rPr>
        <w:t>Hinnoittelulomake. "Mahdollisesti tarvittavat lisäkuljetukset pääkaupunkiseudulla"</w:t>
      </w:r>
    </w:p>
    <w:p w:rsidR="00D90A66" w:rsidRDefault="00D90A66" w:rsidP="00D90A66">
      <w:pPr>
        <w:ind w:left="720"/>
        <w:rPr>
          <w:color w:val="000000"/>
          <w:lang w:val="fi-FI"/>
        </w:rPr>
      </w:pPr>
      <w:r>
        <w:rPr>
          <w:color w:val="000000"/>
          <w:lang w:val="fi-FI"/>
        </w:rPr>
        <w:t>Moneenko eri osoitteeseen lisäkuljetuksia todennäköisesti toimitetaan ja tarkoitetaanko tällä toisaalla mainittua noin tuhannen lehden kimppujakelua?</w:t>
      </w:r>
    </w:p>
    <w:p w:rsidR="00D90A66" w:rsidRDefault="00D90A66" w:rsidP="00D90A66">
      <w:pPr>
        <w:ind w:left="720"/>
        <w:rPr>
          <w:color w:val="000000"/>
          <w:lang w:val="fi-FI"/>
        </w:rPr>
      </w:pPr>
      <w:r>
        <w:rPr>
          <w:color w:val="000000"/>
          <w:lang w:val="fi-FI"/>
        </w:rPr>
        <w:t> </w:t>
      </w:r>
    </w:p>
    <w:p w:rsidR="002E0172" w:rsidRPr="00541815" w:rsidRDefault="002E0172" w:rsidP="002E0172">
      <w:pPr>
        <w:ind w:left="720"/>
        <w:rPr>
          <w:b/>
          <w:lang w:val="fi-FI"/>
        </w:rPr>
      </w:pPr>
      <w:r w:rsidRPr="002E0172">
        <w:rPr>
          <w:b/>
          <w:color w:val="000000"/>
          <w:lang w:val="fi-FI"/>
        </w:rPr>
        <w:t> VASTAUS</w:t>
      </w:r>
      <w:r w:rsidR="00541815">
        <w:rPr>
          <w:b/>
          <w:color w:val="000000"/>
          <w:lang w:val="fi-FI"/>
        </w:rPr>
        <w:t xml:space="preserve"> 7</w:t>
      </w:r>
      <w:r>
        <w:rPr>
          <w:b/>
          <w:color w:val="000000"/>
          <w:lang w:val="fi-FI"/>
        </w:rPr>
        <w:t>:</w:t>
      </w:r>
      <w:r w:rsidR="00B65B16">
        <w:rPr>
          <w:b/>
          <w:color w:val="000000"/>
          <w:lang w:val="fi-FI"/>
        </w:rPr>
        <w:t xml:space="preserve"> </w:t>
      </w:r>
      <w:r w:rsidR="00B720EB">
        <w:rPr>
          <w:b/>
          <w:color w:val="FF0000"/>
          <w:lang w:val="fi-FI"/>
        </w:rPr>
        <w:t xml:space="preserve"> </w:t>
      </w:r>
      <w:r w:rsidR="00B720EB" w:rsidRPr="00541815">
        <w:rPr>
          <w:b/>
          <w:lang w:val="fi-FI"/>
        </w:rPr>
        <w:t xml:space="preserve">Tarkoitetaan </w:t>
      </w:r>
      <w:r w:rsidR="00675D33" w:rsidRPr="00541815">
        <w:rPr>
          <w:b/>
          <w:lang w:val="fi-FI"/>
        </w:rPr>
        <w:t>satunnaisia muutaman sadan kappaleen lisänipputilauksia esimerkiksi erilaisiin tapahtumiin ja messuille.</w:t>
      </w:r>
    </w:p>
    <w:p w:rsidR="00D90A66" w:rsidRPr="00541815" w:rsidRDefault="00D90A66" w:rsidP="00D90A66">
      <w:pPr>
        <w:ind w:left="720"/>
        <w:rPr>
          <w:b/>
          <w:lang w:val="fi-FI"/>
        </w:rPr>
      </w:pPr>
    </w:p>
    <w:p w:rsidR="00D90A66" w:rsidRPr="002E0172" w:rsidRDefault="002E0172" w:rsidP="00D90A66">
      <w:pPr>
        <w:ind w:left="720"/>
        <w:rPr>
          <w:b/>
          <w:color w:val="000000"/>
          <w:lang w:val="fi-FI"/>
        </w:rPr>
      </w:pPr>
      <w:r w:rsidRPr="002E0172">
        <w:rPr>
          <w:b/>
          <w:color w:val="000000"/>
          <w:lang w:val="fi-FI"/>
        </w:rPr>
        <w:t>KYSYMYS 8.</w:t>
      </w:r>
    </w:p>
    <w:p w:rsidR="00D90A66" w:rsidRDefault="00D90A66" w:rsidP="00D90A66">
      <w:pPr>
        <w:ind w:left="720"/>
        <w:rPr>
          <w:color w:val="000000"/>
          <w:lang w:val="fi-FI"/>
        </w:rPr>
      </w:pPr>
      <w:r>
        <w:rPr>
          <w:color w:val="000000"/>
          <w:lang w:val="fi-FI"/>
        </w:rPr>
        <w:t>Hinnoittelulomake. "Kustannustekijöissä tapahtuvien muutosten vaikutus lehden hintaan koko sopimuskaudella."</w:t>
      </w:r>
    </w:p>
    <w:p w:rsidR="00D90A66" w:rsidRDefault="00D90A66" w:rsidP="00D90A66">
      <w:pPr>
        <w:ind w:left="720"/>
        <w:rPr>
          <w:color w:val="000000"/>
          <w:lang w:val="fi-FI"/>
        </w:rPr>
      </w:pPr>
      <w:r>
        <w:rPr>
          <w:color w:val="000000"/>
          <w:lang w:val="fi-FI"/>
        </w:rPr>
        <w:t>Miten tarjoajan esittämä kustannustekijöiden vaikutusmekanismi tai sen puuttuminen vaikuttaa vertailuhintalaskelmaan?</w:t>
      </w:r>
    </w:p>
    <w:p w:rsidR="00D90A66" w:rsidRDefault="00D90A66" w:rsidP="00D90A66">
      <w:pPr>
        <w:ind w:left="720"/>
        <w:rPr>
          <w:color w:val="000000"/>
          <w:lang w:val="fi-FI"/>
        </w:rPr>
      </w:pPr>
      <w:r>
        <w:rPr>
          <w:color w:val="000000"/>
          <w:lang w:val="fi-FI"/>
        </w:rPr>
        <w:t> </w:t>
      </w:r>
    </w:p>
    <w:p w:rsidR="002E0172" w:rsidRPr="00B65B16" w:rsidRDefault="002E0172" w:rsidP="002E0172">
      <w:pPr>
        <w:ind w:left="720"/>
        <w:rPr>
          <w:b/>
          <w:color w:val="FF0000"/>
          <w:lang w:val="fi-FI"/>
        </w:rPr>
      </w:pPr>
      <w:r w:rsidRPr="002E0172">
        <w:rPr>
          <w:b/>
          <w:color w:val="000000"/>
          <w:lang w:val="fi-FI"/>
        </w:rPr>
        <w:t> VASTAUS</w:t>
      </w:r>
      <w:r w:rsidR="00541815">
        <w:rPr>
          <w:b/>
          <w:color w:val="000000"/>
          <w:lang w:val="fi-FI"/>
        </w:rPr>
        <w:t xml:space="preserve"> 8</w:t>
      </w:r>
      <w:r>
        <w:rPr>
          <w:b/>
          <w:color w:val="000000"/>
          <w:lang w:val="fi-FI"/>
        </w:rPr>
        <w:t>:</w:t>
      </w:r>
      <w:r w:rsidR="00B65B16">
        <w:rPr>
          <w:b/>
          <w:color w:val="000000"/>
          <w:lang w:val="fi-FI"/>
        </w:rPr>
        <w:t xml:space="preserve"> Ei  vaikuta</w:t>
      </w:r>
      <w:r w:rsidR="00481284">
        <w:rPr>
          <w:b/>
          <w:color w:val="000000"/>
          <w:lang w:val="fi-FI"/>
        </w:rPr>
        <w:t xml:space="preserve"> vertailuhintaan</w:t>
      </w:r>
      <w:r w:rsidR="006B3CB5">
        <w:rPr>
          <w:b/>
          <w:color w:val="000000"/>
          <w:lang w:val="fi-FI"/>
        </w:rPr>
        <w:t>.</w:t>
      </w:r>
    </w:p>
    <w:p w:rsidR="00D90A66" w:rsidRPr="002E0172" w:rsidRDefault="00D90A66" w:rsidP="00D90A66">
      <w:pPr>
        <w:ind w:left="720"/>
        <w:rPr>
          <w:b/>
          <w:color w:val="000000"/>
          <w:lang w:val="fi-FI"/>
        </w:rPr>
      </w:pPr>
    </w:p>
    <w:p w:rsidR="00D90A66" w:rsidRPr="002E0172" w:rsidRDefault="002E0172" w:rsidP="00D90A66">
      <w:pPr>
        <w:ind w:left="720"/>
        <w:rPr>
          <w:b/>
          <w:color w:val="000000"/>
          <w:lang w:val="fi-FI"/>
        </w:rPr>
      </w:pPr>
      <w:r w:rsidRPr="002E0172">
        <w:rPr>
          <w:b/>
          <w:color w:val="000000"/>
          <w:lang w:val="fi-FI"/>
        </w:rPr>
        <w:t>KYSYMYS 9.</w:t>
      </w:r>
    </w:p>
    <w:p w:rsidR="00D90A66" w:rsidRDefault="00D90A66" w:rsidP="00D90A66">
      <w:pPr>
        <w:ind w:left="720"/>
        <w:rPr>
          <w:color w:val="000000"/>
          <w:lang w:val="fi-FI"/>
        </w:rPr>
      </w:pPr>
      <w:r>
        <w:rPr>
          <w:color w:val="000000"/>
          <w:lang w:val="fi-FI"/>
        </w:rPr>
        <w:t>Hinnoittelulomake. "Kustannustekijöissä tapahtuvien muutosten vaikutus lehden hintaan koko sopimuskaudella."</w:t>
      </w:r>
    </w:p>
    <w:p w:rsidR="00541815" w:rsidRDefault="00D90A66" w:rsidP="00A510E6">
      <w:pPr>
        <w:ind w:left="720"/>
        <w:rPr>
          <w:color w:val="000000"/>
          <w:lang w:val="fi-FI"/>
        </w:rPr>
      </w:pPr>
      <w:r>
        <w:rPr>
          <w:color w:val="000000"/>
          <w:lang w:val="fi-FI"/>
        </w:rPr>
        <w:t>Jos kustannustekijöiden vaikutusmekanismi ei vaikuta vertailuhintalaskelmaan, tarjoajalle jää mahdollisuus korottaa hintoja tavalla, joka vääristää kokonaistaloudellista edullisuutta sopimuksen voimassa olon aikana. Pyydämme tarkentamaan, millaiset muutokset hyväksytte kustannustekijöiden muutoksina.</w:t>
      </w:r>
    </w:p>
    <w:p w:rsidR="00541815" w:rsidRDefault="00541815" w:rsidP="00A510E6">
      <w:pPr>
        <w:ind w:left="720"/>
        <w:rPr>
          <w:color w:val="000000"/>
          <w:lang w:val="fi-FI"/>
        </w:rPr>
      </w:pPr>
    </w:p>
    <w:p w:rsidR="006B3CB5" w:rsidRPr="00A510E6" w:rsidRDefault="002E0172" w:rsidP="00A510E6">
      <w:pPr>
        <w:ind w:left="720"/>
        <w:rPr>
          <w:color w:val="000000"/>
          <w:lang w:val="fi-FI"/>
        </w:rPr>
      </w:pPr>
      <w:r w:rsidRPr="002E0172">
        <w:rPr>
          <w:b/>
          <w:color w:val="000000"/>
          <w:lang w:val="fi-FI"/>
        </w:rPr>
        <w:lastRenderedPageBreak/>
        <w:t>VASTAUS</w:t>
      </w:r>
      <w:r w:rsidR="00541815">
        <w:rPr>
          <w:b/>
          <w:color w:val="000000"/>
          <w:lang w:val="fi-FI"/>
        </w:rPr>
        <w:t xml:space="preserve"> 9</w:t>
      </w:r>
      <w:r>
        <w:rPr>
          <w:b/>
          <w:color w:val="000000"/>
          <w:lang w:val="fi-FI"/>
        </w:rPr>
        <w:t>:</w:t>
      </w:r>
      <w:r w:rsidR="00B65B16">
        <w:rPr>
          <w:b/>
          <w:color w:val="000000"/>
          <w:lang w:val="fi-FI"/>
        </w:rPr>
        <w:t xml:space="preserve"> Vertailuhinta on ilmoitettu tarjouspyynnössä</w:t>
      </w:r>
      <w:r w:rsidR="006B3CB5">
        <w:rPr>
          <w:b/>
          <w:color w:val="000000"/>
          <w:lang w:val="fi-FI"/>
        </w:rPr>
        <w:t xml:space="preserve"> osana kokonaistaloudellisuuden arviointia.</w:t>
      </w:r>
    </w:p>
    <w:p w:rsidR="006B3CB5" w:rsidRDefault="006B3CB5" w:rsidP="002E0172">
      <w:pPr>
        <w:ind w:left="720"/>
        <w:rPr>
          <w:b/>
          <w:color w:val="000000"/>
          <w:lang w:val="fi-FI"/>
        </w:rPr>
      </w:pPr>
    </w:p>
    <w:p w:rsidR="006B3CB5" w:rsidRDefault="00FF0BE6" w:rsidP="002E0172">
      <w:pPr>
        <w:ind w:left="720"/>
        <w:rPr>
          <w:b/>
          <w:color w:val="000000"/>
          <w:lang w:val="fi-FI"/>
        </w:rPr>
      </w:pPr>
      <w:r>
        <w:rPr>
          <w:b/>
          <w:color w:val="000000"/>
          <w:lang w:val="fi-FI"/>
        </w:rPr>
        <w:t>Graafinen Teollisuus ry:n toimitusehtojen kohta 5 koskee mm. hinnan tarkistamista. Kustannustaso</w:t>
      </w:r>
      <w:r w:rsidR="00E92B58">
        <w:rPr>
          <w:b/>
          <w:color w:val="000000"/>
          <w:lang w:val="fi-FI"/>
        </w:rPr>
        <w:t>n</w:t>
      </w:r>
      <w:r>
        <w:rPr>
          <w:b/>
          <w:color w:val="000000"/>
          <w:lang w:val="fi-FI"/>
        </w:rPr>
        <w:t xml:space="preserve"> nousun ja laskun</w:t>
      </w:r>
      <w:r w:rsidR="00E92B58">
        <w:rPr>
          <w:b/>
          <w:color w:val="000000"/>
          <w:lang w:val="fi-FI"/>
        </w:rPr>
        <w:t xml:space="preserve"> huomioiminen on hyväksyttävää raaka-aineiden ja työvoimakustannusten osalta. </w:t>
      </w:r>
      <w:r w:rsidR="006B3CB5">
        <w:rPr>
          <w:b/>
          <w:color w:val="000000"/>
          <w:lang w:val="fi-FI"/>
        </w:rPr>
        <w:t xml:space="preserve"> </w:t>
      </w:r>
    </w:p>
    <w:p w:rsidR="006B3CB5" w:rsidRDefault="006B3CB5" w:rsidP="002E0172">
      <w:pPr>
        <w:ind w:left="720"/>
        <w:rPr>
          <w:b/>
          <w:color w:val="000000"/>
          <w:lang w:val="fi-FI"/>
        </w:rPr>
      </w:pPr>
    </w:p>
    <w:p w:rsidR="00D90A66" w:rsidRPr="002E0172" w:rsidRDefault="00D90A66" w:rsidP="00D90A66">
      <w:pPr>
        <w:ind w:left="720"/>
        <w:rPr>
          <w:b/>
          <w:color w:val="000000"/>
          <w:lang w:val="fi-FI"/>
        </w:rPr>
      </w:pPr>
    </w:p>
    <w:p w:rsidR="00D90A66" w:rsidRPr="002E0172" w:rsidRDefault="002E0172" w:rsidP="00D90A66">
      <w:pPr>
        <w:ind w:left="720"/>
        <w:rPr>
          <w:b/>
          <w:color w:val="000000"/>
          <w:lang w:val="fi-FI"/>
        </w:rPr>
      </w:pPr>
      <w:r w:rsidRPr="002E0172">
        <w:rPr>
          <w:b/>
          <w:color w:val="000000"/>
          <w:lang w:val="fi-FI"/>
        </w:rPr>
        <w:t>KYSYMYS 10.</w:t>
      </w:r>
    </w:p>
    <w:p w:rsidR="00D90A66" w:rsidRDefault="00D90A66" w:rsidP="00D90A66">
      <w:pPr>
        <w:ind w:left="720"/>
        <w:rPr>
          <w:color w:val="000000"/>
          <w:lang w:val="fi-FI"/>
        </w:rPr>
      </w:pPr>
      <w:r>
        <w:rPr>
          <w:color w:val="000000"/>
          <w:lang w:val="fi-FI"/>
        </w:rPr>
        <w:t>Kelpoisuusehdot liite 2 sekä Kirkko ja kaupunki -lehden kustantamista koskeva tarjouspyyntö.</w:t>
      </w:r>
    </w:p>
    <w:p w:rsidR="00D90A66" w:rsidRDefault="00D90A66" w:rsidP="00D90A66">
      <w:pPr>
        <w:ind w:left="720"/>
        <w:rPr>
          <w:color w:val="000000"/>
          <w:lang w:val="fi-FI"/>
        </w:rPr>
      </w:pPr>
      <w:r>
        <w:rPr>
          <w:color w:val="000000"/>
          <w:lang w:val="fi-FI"/>
        </w:rPr>
        <w:t>Onko teillä ohjeita konsortiossa tehtävästä tarjouksesta, konsortion kuvailusta sekä Kelpoisuusehdot-liitteen täyttämisestä konsortion tehdessä tarjousta?</w:t>
      </w:r>
    </w:p>
    <w:p w:rsidR="00D90A66" w:rsidRDefault="00D90A66" w:rsidP="00D90A66">
      <w:pPr>
        <w:ind w:left="720"/>
        <w:rPr>
          <w:color w:val="000000"/>
          <w:lang w:val="fi-FI"/>
        </w:rPr>
      </w:pPr>
    </w:p>
    <w:p w:rsidR="00B65B16" w:rsidRPr="006B3CB5" w:rsidRDefault="00B65B16" w:rsidP="00D90A66">
      <w:pPr>
        <w:ind w:left="720"/>
        <w:rPr>
          <w:b/>
          <w:lang w:val="fi-FI"/>
        </w:rPr>
      </w:pPr>
      <w:r w:rsidRPr="00B65B16">
        <w:rPr>
          <w:b/>
          <w:color w:val="000000"/>
          <w:lang w:val="fi-FI"/>
        </w:rPr>
        <w:t>VASTAUS</w:t>
      </w:r>
      <w:r w:rsidR="00481284">
        <w:rPr>
          <w:b/>
          <w:color w:val="000000"/>
          <w:lang w:val="fi-FI"/>
        </w:rPr>
        <w:t xml:space="preserve"> 10 </w:t>
      </w:r>
      <w:r>
        <w:rPr>
          <w:b/>
          <w:color w:val="000000"/>
          <w:lang w:val="fi-FI"/>
        </w:rPr>
        <w:t xml:space="preserve">: </w:t>
      </w:r>
      <w:r w:rsidR="00481284">
        <w:rPr>
          <w:b/>
          <w:color w:val="000000"/>
          <w:lang w:val="fi-FI"/>
        </w:rPr>
        <w:t xml:space="preserve"> </w:t>
      </w:r>
      <w:r w:rsidR="00481284" w:rsidRPr="006B3CB5">
        <w:rPr>
          <w:b/>
          <w:lang w:val="fi-FI"/>
        </w:rPr>
        <w:t>Ohjetta ei ole</w:t>
      </w:r>
      <w:r w:rsidR="006B3CB5" w:rsidRPr="006B3CB5">
        <w:rPr>
          <w:b/>
          <w:lang w:val="fi-FI"/>
        </w:rPr>
        <w:t xml:space="preserve">. </w:t>
      </w:r>
      <w:r w:rsidR="009A25EA">
        <w:rPr>
          <w:b/>
          <w:lang w:val="fi-FI"/>
        </w:rPr>
        <w:t xml:space="preserve"> Ryhmittymän tulee täyttää kelpoisuusehdot -lomake </w:t>
      </w:r>
      <w:r w:rsidR="00481284" w:rsidRPr="006B3CB5">
        <w:rPr>
          <w:b/>
          <w:lang w:val="fi-FI"/>
        </w:rPr>
        <w:t xml:space="preserve"> </w:t>
      </w:r>
      <w:r w:rsidR="009A25EA">
        <w:rPr>
          <w:b/>
          <w:lang w:val="fi-FI"/>
        </w:rPr>
        <w:t xml:space="preserve">lomakkeen mukaisesti. </w:t>
      </w:r>
      <w:r w:rsidR="006B3CB5">
        <w:rPr>
          <w:b/>
          <w:lang w:val="fi-FI"/>
        </w:rPr>
        <w:t>Hankintalain 61 § koskee tarjouskilpailuun osallistumista rymittymänä.</w:t>
      </w:r>
    </w:p>
    <w:p w:rsidR="00D90A66" w:rsidRDefault="00D90A66" w:rsidP="00D90A66">
      <w:pPr>
        <w:ind w:left="720"/>
        <w:rPr>
          <w:color w:val="000000"/>
          <w:lang w:val="fi-FI"/>
        </w:rPr>
      </w:pPr>
      <w:r>
        <w:rPr>
          <w:color w:val="000000"/>
          <w:lang w:val="fi-FI"/>
        </w:rPr>
        <w:t> </w:t>
      </w:r>
    </w:p>
    <w:p w:rsidR="00D90A66" w:rsidRPr="002E0172" w:rsidRDefault="002E0172" w:rsidP="00D90A66">
      <w:pPr>
        <w:ind w:left="720"/>
        <w:rPr>
          <w:b/>
          <w:color w:val="000000"/>
          <w:lang w:val="fi-FI"/>
        </w:rPr>
      </w:pPr>
      <w:r w:rsidRPr="002E0172">
        <w:rPr>
          <w:b/>
          <w:color w:val="000000"/>
          <w:lang w:val="fi-FI"/>
        </w:rPr>
        <w:t>KYSYMYS 11.</w:t>
      </w:r>
    </w:p>
    <w:p w:rsidR="00D90A66" w:rsidRDefault="00D90A66" w:rsidP="00D90A66">
      <w:pPr>
        <w:ind w:left="720"/>
        <w:rPr>
          <w:color w:val="000000"/>
          <w:lang w:val="fi-FI"/>
        </w:rPr>
      </w:pPr>
      <w:r>
        <w:rPr>
          <w:color w:val="000000"/>
          <w:lang w:val="fi-FI"/>
        </w:rPr>
        <w:t>Kelpoisuusehdot liite 2. Taloudellinen ja rahoituksellinen tilanne. "Tarjoajan tilinpäätöksestä ilmenevän liikevaihdon hankintasopimuksen kohteena olevalta toimialalta tulee ilman alihankkijoita olla vähintään 10 miljoonaa euroa."</w:t>
      </w:r>
    </w:p>
    <w:p w:rsidR="00D90A66" w:rsidRDefault="00D90A66" w:rsidP="00D90A66">
      <w:pPr>
        <w:ind w:left="720"/>
        <w:rPr>
          <w:color w:val="000000"/>
          <w:lang w:val="fi-FI"/>
        </w:rPr>
      </w:pPr>
      <w:r>
        <w:rPr>
          <w:color w:val="000000"/>
          <w:lang w:val="fi-FI"/>
        </w:rPr>
        <w:t>Hankintailmoituksessa on ilmoitettu: pääasialliset toimialat Virkistys, kulttuuri ja uskonto. Mitä tarkoitatte kelpoisuusehtojen toimialalla?</w:t>
      </w:r>
    </w:p>
    <w:p w:rsidR="006B3CB5" w:rsidRDefault="006B3CB5" w:rsidP="006B3CB5">
      <w:pPr>
        <w:ind w:left="720"/>
        <w:rPr>
          <w:color w:val="000000"/>
          <w:lang w:val="fi-FI"/>
        </w:rPr>
      </w:pPr>
    </w:p>
    <w:p w:rsidR="002E0172" w:rsidRPr="009A25EA" w:rsidRDefault="006B3CB5" w:rsidP="006B3CB5">
      <w:pPr>
        <w:ind w:left="720"/>
        <w:rPr>
          <w:b/>
          <w:lang w:val="fi-FI"/>
        </w:rPr>
      </w:pPr>
      <w:r>
        <w:rPr>
          <w:color w:val="000000"/>
          <w:lang w:val="fi-FI"/>
        </w:rPr>
        <w:t> </w:t>
      </w:r>
      <w:r w:rsidRPr="002E0172">
        <w:rPr>
          <w:b/>
          <w:color w:val="000000"/>
          <w:lang w:val="fi-FI"/>
        </w:rPr>
        <w:t>VASTAUS</w:t>
      </w:r>
      <w:r>
        <w:rPr>
          <w:b/>
          <w:color w:val="000000"/>
          <w:lang w:val="fi-FI"/>
        </w:rPr>
        <w:t xml:space="preserve"> 11: </w:t>
      </w:r>
      <w:r>
        <w:rPr>
          <w:b/>
          <w:color w:val="FF0000"/>
          <w:lang w:val="fi-FI"/>
        </w:rPr>
        <w:t xml:space="preserve"> </w:t>
      </w:r>
      <w:r w:rsidR="009A25EA" w:rsidRPr="009A25EA">
        <w:rPr>
          <w:b/>
          <w:lang w:val="fi-FI"/>
        </w:rPr>
        <w:t>T</w:t>
      </w:r>
      <w:r w:rsidRPr="009A25EA">
        <w:rPr>
          <w:b/>
          <w:lang w:val="fi-FI"/>
        </w:rPr>
        <w:t>arkoitetaan  kustannus/viestintäalaa</w:t>
      </w:r>
      <w:r w:rsidR="00675D33" w:rsidRPr="009A25EA">
        <w:rPr>
          <w:b/>
          <w:lang w:val="fi-FI"/>
        </w:rPr>
        <w:t xml:space="preserve">. </w:t>
      </w:r>
    </w:p>
    <w:p w:rsidR="00D90A66" w:rsidRDefault="00D90A66" w:rsidP="00D90A66">
      <w:pPr>
        <w:ind w:left="720"/>
        <w:rPr>
          <w:color w:val="000000"/>
          <w:lang w:val="fi-FI"/>
        </w:rPr>
      </w:pPr>
    </w:p>
    <w:p w:rsidR="00D90A66" w:rsidRDefault="00D90A66" w:rsidP="00D90A66">
      <w:pPr>
        <w:ind w:left="720"/>
        <w:rPr>
          <w:color w:val="000000"/>
          <w:lang w:val="fi-FI"/>
        </w:rPr>
      </w:pPr>
      <w:r>
        <w:rPr>
          <w:color w:val="000000"/>
          <w:lang w:val="fi-FI"/>
        </w:rPr>
        <w:t> </w:t>
      </w:r>
    </w:p>
    <w:p w:rsidR="00D90A66" w:rsidRPr="002E0172" w:rsidRDefault="002E0172" w:rsidP="00D90A66">
      <w:pPr>
        <w:ind w:left="720"/>
        <w:rPr>
          <w:b/>
          <w:color w:val="000000"/>
          <w:lang w:val="fi-FI"/>
        </w:rPr>
      </w:pPr>
      <w:r w:rsidRPr="002E0172">
        <w:rPr>
          <w:b/>
          <w:color w:val="000000"/>
          <w:lang w:val="fi-FI"/>
        </w:rPr>
        <w:t>KYSYMYS 12.</w:t>
      </w:r>
    </w:p>
    <w:p w:rsidR="00D90A66" w:rsidRDefault="00D90A66" w:rsidP="00D90A66">
      <w:pPr>
        <w:ind w:left="720"/>
        <w:rPr>
          <w:color w:val="000000"/>
          <w:lang w:val="fi-FI"/>
        </w:rPr>
      </w:pPr>
      <w:r>
        <w:rPr>
          <w:color w:val="000000"/>
          <w:lang w:val="fi-FI"/>
        </w:rPr>
        <w:t xml:space="preserve">Kelpoisuusehdot liite 2. Taloudellinen ja rahoituksellinen tilanne. "Tarjoajan tilinpäätöksestä ilmenevän liikevaihdon </w:t>
      </w:r>
      <w:r w:rsidR="008C4365">
        <w:rPr>
          <w:color w:val="000000"/>
          <w:lang w:val="fi-FI"/>
        </w:rPr>
        <w:t xml:space="preserve"> </w:t>
      </w:r>
      <w:r>
        <w:rPr>
          <w:color w:val="000000"/>
          <w:lang w:val="fi-FI"/>
        </w:rPr>
        <w:t>hankintasopimuksen kohteena olevalta toimialalta tulee ilman alihankkijoita olla vähintään 10 miljoonaa euroa."</w:t>
      </w:r>
    </w:p>
    <w:p w:rsidR="00D90A66" w:rsidRDefault="00D90A66" w:rsidP="00D90A66">
      <w:pPr>
        <w:ind w:left="720"/>
        <w:rPr>
          <w:color w:val="000000"/>
          <w:lang w:val="fi-FI"/>
        </w:rPr>
      </w:pPr>
      <w:r>
        <w:rPr>
          <w:color w:val="000000"/>
          <w:lang w:val="fi-FI"/>
        </w:rPr>
        <w:t>Tarjouspyynnön mukaan liikevaihto- ja referenssivaatimukset koskevat vain päävastuullista tarjoajaa, eikä tarjoaja voi käyttää kelpoisuusehtojen täyttämiseen alihankkijoiden tietoja.</w:t>
      </w:r>
    </w:p>
    <w:p w:rsidR="00D90A66" w:rsidRDefault="00D90A66" w:rsidP="00D90A66">
      <w:pPr>
        <w:ind w:left="720"/>
        <w:rPr>
          <w:color w:val="000000"/>
          <w:lang w:val="fi-FI"/>
        </w:rPr>
      </w:pPr>
      <w:r>
        <w:rPr>
          <w:color w:val="000000"/>
          <w:lang w:val="fi-FI"/>
        </w:rPr>
        <w:t>Hankintalain 61 §:n 2 momentin mukaan "ehdokas tai tarjoaja voi käyttää hankinnan toteuttamiseen muiden tahojen voimavaroja riippumatta niiden välisten suhteiden oikeudellisesta luonteesta." EU-tuomioistuimen tapauksessa Holst Italia C-176/98 tuomioistuin totesi tuomiossaan, että palvelujen suorittajan, joka ei yksin täytä palveluhankintoja koskevaan tarjouskilpailuun osallistumisen vähimmäisedellytyksiä, sallitaan vetoavan hankintaviranomaiseen nähden kolmannen suorituskykyyn, johon se aikoo turvautua, jos se saa sopimuksen. E</w:t>
      </w:r>
      <w:r>
        <w:rPr>
          <w:rStyle w:val="apple-style-span"/>
          <w:color w:val="000000"/>
          <w:lang w:val="fi-FI"/>
        </w:rPr>
        <w:t>ikö yllä mainittu kielto ole näin ollen hankintalain ja EU-oikeuden vastainen - ja minkä vuoksi katsotte, että alihankkijan liikevaihto ei ole merkityksellinen?</w:t>
      </w:r>
    </w:p>
    <w:p w:rsidR="00D90A66" w:rsidRDefault="00D90A66" w:rsidP="00D90A66">
      <w:pPr>
        <w:ind w:left="720"/>
        <w:rPr>
          <w:color w:val="000000"/>
          <w:lang w:val="fi-FI"/>
        </w:rPr>
      </w:pPr>
      <w:r>
        <w:rPr>
          <w:color w:val="000000"/>
          <w:lang w:val="fi-FI"/>
        </w:rPr>
        <w:t> </w:t>
      </w:r>
    </w:p>
    <w:p w:rsidR="00A24E99" w:rsidRDefault="002E0172" w:rsidP="00481284">
      <w:pPr>
        <w:ind w:left="720"/>
        <w:rPr>
          <w:b/>
          <w:color w:val="000000"/>
          <w:lang w:val="fi-FI"/>
        </w:rPr>
      </w:pPr>
      <w:r w:rsidRPr="002E0172">
        <w:rPr>
          <w:b/>
          <w:color w:val="000000"/>
          <w:lang w:val="fi-FI"/>
        </w:rPr>
        <w:lastRenderedPageBreak/>
        <w:t> </w:t>
      </w:r>
      <w:r w:rsidR="003C2341" w:rsidRPr="002E0172">
        <w:rPr>
          <w:b/>
          <w:color w:val="000000"/>
          <w:lang w:val="fi-FI"/>
        </w:rPr>
        <w:t>VASTAUS</w:t>
      </w:r>
      <w:r w:rsidR="00E92B58">
        <w:rPr>
          <w:b/>
          <w:color w:val="000000"/>
          <w:lang w:val="fi-FI"/>
        </w:rPr>
        <w:t xml:space="preserve"> 12</w:t>
      </w:r>
      <w:r w:rsidR="003C2341">
        <w:rPr>
          <w:b/>
          <w:color w:val="000000"/>
          <w:lang w:val="fi-FI"/>
        </w:rPr>
        <w:t>:</w:t>
      </w:r>
      <w:r w:rsidR="00E92B58">
        <w:rPr>
          <w:b/>
          <w:color w:val="000000"/>
          <w:lang w:val="fi-FI"/>
        </w:rPr>
        <w:t xml:space="preserve"> </w:t>
      </w:r>
      <w:r w:rsidR="00A24E99">
        <w:rPr>
          <w:b/>
          <w:color w:val="000000"/>
          <w:lang w:val="fi-FI"/>
        </w:rPr>
        <w:t xml:space="preserve">Toteamme, että tarjouspyynnön sivulla 5 ei puhuta </w:t>
      </w:r>
      <w:r w:rsidR="00A24E99" w:rsidRPr="00A24E99">
        <w:rPr>
          <w:b/>
          <w:i/>
          <w:color w:val="000000"/>
          <w:lang w:val="fi-FI"/>
        </w:rPr>
        <w:t>päävastuullisesta tarjoajasta</w:t>
      </w:r>
      <w:r w:rsidR="00A24E99">
        <w:rPr>
          <w:b/>
          <w:color w:val="000000"/>
          <w:lang w:val="fi-FI"/>
        </w:rPr>
        <w:t xml:space="preserve"> vaan tarjouksentekijästä.</w:t>
      </w:r>
    </w:p>
    <w:p w:rsidR="00A24E99" w:rsidRDefault="00A24E99" w:rsidP="00481284">
      <w:pPr>
        <w:ind w:left="720"/>
        <w:rPr>
          <w:b/>
          <w:color w:val="000000"/>
          <w:lang w:val="fi-FI"/>
        </w:rPr>
      </w:pPr>
    </w:p>
    <w:p w:rsidR="00A24E99" w:rsidRDefault="00A24E99" w:rsidP="00481284">
      <w:pPr>
        <w:ind w:left="720"/>
        <w:rPr>
          <w:b/>
          <w:color w:val="000000"/>
          <w:lang w:val="fi-FI"/>
        </w:rPr>
      </w:pPr>
      <w:r>
        <w:rPr>
          <w:b/>
          <w:color w:val="000000"/>
          <w:lang w:val="fi-FI"/>
        </w:rPr>
        <w:t>Mikäli tarjoaja haluaisi käyttää esim. konserniyhtiöidensä resursseja, on se konsernin sisäisenä yhteistyönä mahdollista.</w:t>
      </w:r>
      <w:r w:rsidR="00A510E6">
        <w:rPr>
          <w:b/>
          <w:color w:val="000000"/>
          <w:lang w:val="fi-FI"/>
        </w:rPr>
        <w:t xml:space="preserve"> Esimerkiksi liikevaihtotiedot voivat koskea koko konsernia. Niin ikään</w:t>
      </w:r>
      <w:r w:rsidR="008C4365">
        <w:rPr>
          <w:b/>
          <w:color w:val="000000"/>
          <w:lang w:val="fi-FI"/>
        </w:rPr>
        <w:t>,</w:t>
      </w:r>
      <w:r w:rsidR="00A510E6">
        <w:rPr>
          <w:b/>
          <w:color w:val="000000"/>
          <w:lang w:val="fi-FI"/>
        </w:rPr>
        <w:t xml:space="preserve"> mikäli halutaan käyttää usean toimijan tietoja, on tarjouksen tekeminen ryhmittymänä mahdollista, koska ryhmittymä vastaa tarjouksesta ja palvelun tuottamisesta. </w:t>
      </w:r>
      <w:r w:rsidR="008C4365">
        <w:rPr>
          <w:b/>
          <w:color w:val="000000"/>
          <w:lang w:val="fi-FI"/>
        </w:rPr>
        <w:t>Mikäli ”alihankkijan” tietoja, kuten liikevaihto, osaaminen tms. halutaan käyttää,  tulee  alihankkija olla ryhmittymän jäsenenä, jolloin siitä pitää ilmoittaa tarjouspyynnössä mainitulla tavalla (kelpoisuusehdot liite 2).</w:t>
      </w:r>
    </w:p>
    <w:p w:rsidR="00A510E6" w:rsidRDefault="00A510E6" w:rsidP="00481284">
      <w:pPr>
        <w:ind w:left="720"/>
        <w:rPr>
          <w:b/>
          <w:color w:val="000000"/>
          <w:lang w:val="fi-FI"/>
        </w:rPr>
      </w:pPr>
    </w:p>
    <w:p w:rsidR="00A510E6" w:rsidRDefault="00BD71B3" w:rsidP="00481284">
      <w:pPr>
        <w:ind w:left="720"/>
        <w:rPr>
          <w:b/>
          <w:color w:val="000000"/>
          <w:lang w:val="fi-FI"/>
        </w:rPr>
      </w:pPr>
      <w:r>
        <w:rPr>
          <w:b/>
          <w:color w:val="000000"/>
          <w:lang w:val="fi-FI"/>
        </w:rPr>
        <w:t>Toteamme</w:t>
      </w:r>
      <w:r w:rsidR="002F5972">
        <w:rPr>
          <w:b/>
          <w:color w:val="000000"/>
          <w:lang w:val="fi-FI"/>
        </w:rPr>
        <w:t xml:space="preserve"> selvyyden vuoksi</w:t>
      </w:r>
      <w:r>
        <w:rPr>
          <w:b/>
          <w:color w:val="000000"/>
          <w:lang w:val="fi-FI"/>
        </w:rPr>
        <w:t xml:space="preserve">, että </w:t>
      </w:r>
      <w:r w:rsidR="002F5972">
        <w:rPr>
          <w:b/>
          <w:color w:val="000000"/>
          <w:lang w:val="fi-FI"/>
        </w:rPr>
        <w:t>t</w:t>
      </w:r>
      <w:r w:rsidR="00A510E6">
        <w:rPr>
          <w:b/>
          <w:color w:val="000000"/>
          <w:lang w:val="fi-FI"/>
        </w:rPr>
        <w:t>ässä tarjouspyynnössä referenssivaatimus  on ilmoitettu Kelpoisuusehdot liitteen 2 kohdassa 2.3.1: Tarjoajalla tulee olla vähintään kolme (3) referenssiä painosmäärältään yli 10 000 kpl viikottain ilmestyvän lehden kustantamisesta. Kyseisessä liitteessä on ilmoitettu miltä ajalta referenssit tulee olla ja millaista</w:t>
      </w:r>
      <w:r>
        <w:rPr>
          <w:b/>
          <w:color w:val="000000"/>
          <w:lang w:val="fi-FI"/>
        </w:rPr>
        <w:t xml:space="preserve"> kuvausta referensseistä edelly</w:t>
      </w:r>
      <w:r w:rsidR="00A510E6">
        <w:rPr>
          <w:b/>
          <w:color w:val="000000"/>
          <w:lang w:val="fi-FI"/>
        </w:rPr>
        <w:t>t</w:t>
      </w:r>
      <w:r>
        <w:rPr>
          <w:b/>
          <w:color w:val="000000"/>
          <w:lang w:val="fi-FI"/>
        </w:rPr>
        <w:t>et</w:t>
      </w:r>
      <w:r w:rsidR="00A510E6">
        <w:rPr>
          <w:b/>
          <w:color w:val="000000"/>
          <w:lang w:val="fi-FI"/>
        </w:rPr>
        <w:t>ään.</w:t>
      </w:r>
      <w:r>
        <w:rPr>
          <w:b/>
          <w:color w:val="000000"/>
          <w:lang w:val="fi-FI"/>
        </w:rPr>
        <w:t xml:space="preserve"> Laatuarvioinnissa arvioitavia asioita </w:t>
      </w:r>
      <w:r w:rsidR="002F5972">
        <w:rPr>
          <w:b/>
          <w:color w:val="000000"/>
          <w:lang w:val="fi-FI"/>
        </w:rPr>
        <w:t xml:space="preserve">kuvataan tarjouspyynnön kohdassa Tarjousvertailut ja tältä osin </w:t>
      </w:r>
      <w:bookmarkStart w:id="0" w:name="_GoBack"/>
      <w:bookmarkEnd w:id="0"/>
      <w:r>
        <w:rPr>
          <w:b/>
          <w:color w:val="000000"/>
          <w:lang w:val="fi-FI"/>
        </w:rPr>
        <w:t>voi ilmoittaa tarjoajan ilmoittaman alihankkijan sekä ryhmittyvän jäsenen ja tarjoajan konsernin tietoja.</w:t>
      </w:r>
    </w:p>
    <w:p w:rsidR="00A510E6" w:rsidRDefault="00A510E6" w:rsidP="00481284">
      <w:pPr>
        <w:ind w:left="720"/>
        <w:rPr>
          <w:b/>
          <w:color w:val="000000"/>
          <w:lang w:val="fi-FI"/>
        </w:rPr>
      </w:pPr>
    </w:p>
    <w:p w:rsidR="00BD71B3" w:rsidRDefault="00BD71B3" w:rsidP="00481284">
      <w:pPr>
        <w:ind w:left="720"/>
        <w:rPr>
          <w:b/>
          <w:color w:val="000000"/>
          <w:lang w:val="fi-FI"/>
        </w:rPr>
      </w:pPr>
    </w:p>
    <w:p w:rsidR="00D90A66" w:rsidRPr="002E0172" w:rsidRDefault="00D90A66" w:rsidP="00D90A66">
      <w:pPr>
        <w:ind w:left="720"/>
        <w:rPr>
          <w:b/>
          <w:color w:val="000000"/>
          <w:lang w:val="fi-FI"/>
        </w:rPr>
      </w:pPr>
    </w:p>
    <w:p w:rsidR="00D90A66" w:rsidRPr="002E0172" w:rsidRDefault="002E0172" w:rsidP="00D90A66">
      <w:pPr>
        <w:ind w:left="720"/>
        <w:rPr>
          <w:b/>
          <w:color w:val="000000"/>
          <w:lang w:val="fi-FI"/>
        </w:rPr>
      </w:pPr>
      <w:r w:rsidRPr="002E0172">
        <w:rPr>
          <w:b/>
          <w:color w:val="000000"/>
          <w:lang w:val="fi-FI"/>
        </w:rPr>
        <w:t>KYSYMYS 13.</w:t>
      </w:r>
    </w:p>
    <w:p w:rsidR="00D90A66" w:rsidRDefault="00D90A66" w:rsidP="00D90A66">
      <w:pPr>
        <w:ind w:left="720"/>
        <w:rPr>
          <w:color w:val="000000"/>
          <w:lang w:val="fi-FI"/>
        </w:rPr>
      </w:pPr>
      <w:r>
        <w:rPr>
          <w:color w:val="000000"/>
          <w:lang w:val="fi-FI"/>
        </w:rPr>
        <w:t>Kelpoisuusehdot liite 2. Taloudellinen ja rahoituksellinen tilanne. "Tarjoajan tilinpäätöksestä ilmenevän liikevaihdon hankintasopimuksen kohteena olevalta toimialalta tulee ilman alihankkijoita olla vähintään 10 miljoonaa euroa."</w:t>
      </w:r>
    </w:p>
    <w:p w:rsidR="00D90A66" w:rsidRDefault="00D90A66" w:rsidP="00D90A66">
      <w:pPr>
        <w:ind w:left="720"/>
        <w:rPr>
          <w:color w:val="000000"/>
          <w:lang w:val="fi-FI"/>
        </w:rPr>
      </w:pPr>
      <w:r>
        <w:rPr>
          <w:color w:val="000000"/>
          <w:lang w:val="fi-FI"/>
        </w:rPr>
        <w:t>Oikeustieteellisessä kirjallisuudessa esitetään, että liikevaihtorajoilla pyritään varmistamaan se, että yritys on riittävän toimituskykyinen hankintaan nähden. Näkemyksemme mukaan vähimmäisliikevaihtovaatimus voidaan oikeuskäytännön mukaan asettaa vain, jos siihen on erityinen, hankinnan kohteeseen liittyvä syy. Missä mielessä Kirkko ja kaupunki -lehti on kohde, jonka toimittamisen takaa ehdottoman liikevaihtorajan vaatiminen?</w:t>
      </w:r>
    </w:p>
    <w:p w:rsidR="002F3EB8" w:rsidRDefault="002F3EB8" w:rsidP="002F3EB8">
      <w:pPr>
        <w:ind w:left="720"/>
        <w:rPr>
          <w:color w:val="000000"/>
          <w:lang w:val="fi-FI"/>
        </w:rPr>
      </w:pPr>
    </w:p>
    <w:p w:rsidR="00D90A66" w:rsidRPr="00BA69F2" w:rsidRDefault="00D90A66" w:rsidP="00481284">
      <w:pPr>
        <w:ind w:left="720"/>
        <w:rPr>
          <w:lang w:val="fi-FI"/>
        </w:rPr>
      </w:pPr>
      <w:r>
        <w:rPr>
          <w:color w:val="000000"/>
          <w:lang w:val="fi-FI"/>
        </w:rPr>
        <w:t> </w:t>
      </w:r>
      <w:r w:rsidR="003C2341" w:rsidRPr="002E0172">
        <w:rPr>
          <w:b/>
          <w:color w:val="000000"/>
          <w:lang w:val="fi-FI"/>
        </w:rPr>
        <w:t>VASTAUS</w:t>
      </w:r>
      <w:r w:rsidR="00E92B58">
        <w:rPr>
          <w:b/>
          <w:color w:val="000000"/>
          <w:lang w:val="fi-FI"/>
        </w:rPr>
        <w:t xml:space="preserve"> 13</w:t>
      </w:r>
      <w:r w:rsidR="003C2341">
        <w:rPr>
          <w:b/>
          <w:color w:val="000000"/>
          <w:lang w:val="fi-FI"/>
        </w:rPr>
        <w:t>:</w:t>
      </w:r>
      <w:r w:rsidR="002F3EB8">
        <w:rPr>
          <w:b/>
          <w:color w:val="000000"/>
          <w:lang w:val="fi-FI"/>
        </w:rPr>
        <w:t xml:space="preserve"> Kirkko ja kaupunki  -lehden kustantamisessa </w:t>
      </w:r>
      <w:r w:rsidR="00E2276D">
        <w:rPr>
          <w:b/>
          <w:color w:val="000000"/>
          <w:lang w:val="fi-FI"/>
        </w:rPr>
        <w:t xml:space="preserve">ei viivästymistä </w:t>
      </w:r>
      <w:r w:rsidR="002F3EB8" w:rsidRPr="002F3EB8">
        <w:rPr>
          <w:b/>
          <w:color w:val="000000"/>
          <w:lang w:val="fi-FI"/>
        </w:rPr>
        <w:t xml:space="preserve"> voi sallia </w:t>
      </w:r>
      <w:r w:rsidR="002F3EB8">
        <w:rPr>
          <w:b/>
          <w:color w:val="000000"/>
          <w:lang w:val="fi-FI"/>
        </w:rPr>
        <w:t>ja</w:t>
      </w:r>
      <w:r w:rsidR="002F3EB8" w:rsidRPr="002F3EB8">
        <w:rPr>
          <w:b/>
          <w:color w:val="000000"/>
          <w:lang w:val="fi-FI"/>
        </w:rPr>
        <w:t xml:space="preserve"> toimituskyvyn varmistamisella</w:t>
      </w:r>
      <w:r w:rsidR="009A25EA">
        <w:rPr>
          <w:b/>
          <w:color w:val="000000"/>
          <w:lang w:val="fi-FI"/>
        </w:rPr>
        <w:t xml:space="preserve"> </w:t>
      </w:r>
      <w:r w:rsidR="002F3EB8" w:rsidRPr="002F3EB8">
        <w:rPr>
          <w:b/>
          <w:color w:val="000000"/>
          <w:lang w:val="fi-FI"/>
        </w:rPr>
        <w:t xml:space="preserve"> on erityinen merkitys</w:t>
      </w:r>
      <w:r w:rsidR="00E2276D">
        <w:rPr>
          <w:b/>
          <w:color w:val="000000"/>
          <w:lang w:val="fi-FI"/>
        </w:rPr>
        <w:t xml:space="preserve"> hankintayksikölle</w:t>
      </w:r>
      <w:r w:rsidR="002F3EB8" w:rsidRPr="002F3EB8">
        <w:rPr>
          <w:b/>
          <w:color w:val="000000"/>
          <w:lang w:val="fi-FI"/>
        </w:rPr>
        <w:t xml:space="preserve">. Lehden </w:t>
      </w:r>
      <w:r w:rsidR="00037356">
        <w:rPr>
          <w:b/>
          <w:color w:val="000000"/>
          <w:lang w:val="fi-FI"/>
        </w:rPr>
        <w:t>toimit</w:t>
      </w:r>
      <w:r w:rsidR="002F3EB8" w:rsidRPr="002F3EB8">
        <w:rPr>
          <w:b/>
          <w:color w:val="000000"/>
          <w:lang w:val="fi-FI"/>
        </w:rPr>
        <w:t xml:space="preserve">usvarmuus </w:t>
      </w:r>
      <w:r w:rsidR="00BA34DF">
        <w:rPr>
          <w:b/>
          <w:color w:val="000000"/>
          <w:lang w:val="fi-FI"/>
        </w:rPr>
        <w:t xml:space="preserve">ja ilmestyminen </w:t>
      </w:r>
      <w:r w:rsidR="002F3EB8" w:rsidRPr="002F3EB8">
        <w:rPr>
          <w:b/>
          <w:color w:val="000000"/>
          <w:lang w:val="fi-FI"/>
        </w:rPr>
        <w:t xml:space="preserve">on </w:t>
      </w:r>
      <w:r w:rsidR="00037356">
        <w:rPr>
          <w:b/>
          <w:color w:val="000000"/>
          <w:lang w:val="fi-FI"/>
        </w:rPr>
        <w:t xml:space="preserve">kriittisen </w:t>
      </w:r>
      <w:r w:rsidR="002F3EB8" w:rsidRPr="002F3EB8">
        <w:rPr>
          <w:b/>
          <w:color w:val="000000"/>
          <w:lang w:val="fi-FI"/>
        </w:rPr>
        <w:t>tärkeä</w:t>
      </w:r>
      <w:r w:rsidR="00037356">
        <w:rPr>
          <w:b/>
          <w:color w:val="000000"/>
          <w:lang w:val="fi-FI"/>
        </w:rPr>
        <w:t>ä</w:t>
      </w:r>
      <w:r w:rsidR="002F3EB8" w:rsidRPr="002F3EB8">
        <w:rPr>
          <w:b/>
          <w:color w:val="000000"/>
          <w:lang w:val="fi-FI"/>
        </w:rPr>
        <w:t xml:space="preserve">, </w:t>
      </w:r>
      <w:r w:rsidR="00037356">
        <w:rPr>
          <w:b/>
          <w:color w:val="000000"/>
          <w:lang w:val="fi-FI"/>
        </w:rPr>
        <w:t>korvaavan palvelun hankinta keskeyttää lehden ilmestymisen</w:t>
      </w:r>
      <w:r w:rsidR="008C4365">
        <w:rPr>
          <w:b/>
          <w:color w:val="000000"/>
          <w:lang w:val="fi-FI"/>
        </w:rPr>
        <w:t xml:space="preserve"> ja lisää hankintayksikön kustannuksia</w:t>
      </w:r>
      <w:r w:rsidR="00037356">
        <w:rPr>
          <w:b/>
          <w:color w:val="000000"/>
          <w:lang w:val="fi-FI"/>
        </w:rPr>
        <w:t>.</w:t>
      </w:r>
      <w:r w:rsidR="00BA69F2">
        <w:rPr>
          <w:b/>
          <w:color w:val="000000"/>
          <w:lang w:val="fi-FI"/>
        </w:rPr>
        <w:t xml:space="preserve">  </w:t>
      </w:r>
      <w:r w:rsidR="00BA69F2">
        <w:rPr>
          <w:b/>
          <w:lang w:val="fi-FI"/>
        </w:rPr>
        <w:t>Ha</w:t>
      </w:r>
      <w:r w:rsidR="00BA69F2" w:rsidRPr="00BA69F2">
        <w:rPr>
          <w:b/>
          <w:lang w:val="fi-FI"/>
        </w:rPr>
        <w:t xml:space="preserve">nkintayksikön on voitava </w:t>
      </w:r>
      <w:r w:rsidR="00675D33" w:rsidRPr="00BA69F2">
        <w:rPr>
          <w:b/>
          <w:lang w:val="fi-FI"/>
        </w:rPr>
        <w:t xml:space="preserve">luottaa siihen, että kustantajalla on riittävät </w:t>
      </w:r>
      <w:r w:rsidR="009A25EA">
        <w:rPr>
          <w:b/>
          <w:lang w:val="fi-FI"/>
        </w:rPr>
        <w:t xml:space="preserve">taloudelliset </w:t>
      </w:r>
      <w:r w:rsidR="00675D33" w:rsidRPr="00BA69F2">
        <w:rPr>
          <w:b/>
          <w:lang w:val="fi-FI"/>
        </w:rPr>
        <w:t xml:space="preserve">resurssit hoitaa </w:t>
      </w:r>
      <w:r w:rsidR="00CD092D" w:rsidRPr="00BA69F2">
        <w:rPr>
          <w:b/>
          <w:lang w:val="fi-FI"/>
        </w:rPr>
        <w:t>häiriöttä palvelu</w:t>
      </w:r>
      <w:r w:rsidR="008C4365">
        <w:rPr>
          <w:b/>
          <w:lang w:val="fi-FI"/>
        </w:rPr>
        <w:t xml:space="preserve"> huomioiden hankinnan kokonaisarvo. Ks vastaus 12.</w:t>
      </w:r>
    </w:p>
    <w:p w:rsidR="00D90A66" w:rsidRPr="00BA69F2" w:rsidRDefault="002E0172" w:rsidP="00D90A66">
      <w:pPr>
        <w:ind w:left="720"/>
        <w:rPr>
          <w:b/>
          <w:lang w:val="fi-FI"/>
        </w:rPr>
      </w:pPr>
      <w:r w:rsidRPr="00BA69F2">
        <w:rPr>
          <w:b/>
          <w:lang w:val="fi-FI"/>
        </w:rPr>
        <w:t> </w:t>
      </w:r>
    </w:p>
    <w:p w:rsidR="00D90A66" w:rsidRPr="002E0172" w:rsidRDefault="002E0172" w:rsidP="00D90A66">
      <w:pPr>
        <w:ind w:left="720"/>
        <w:rPr>
          <w:b/>
          <w:color w:val="000000"/>
          <w:lang w:val="fi-FI"/>
        </w:rPr>
      </w:pPr>
      <w:r w:rsidRPr="002E0172">
        <w:rPr>
          <w:b/>
          <w:color w:val="000000"/>
          <w:lang w:val="fi-FI"/>
        </w:rPr>
        <w:t>KYSYMYS 14.</w:t>
      </w:r>
    </w:p>
    <w:p w:rsidR="00D90A66" w:rsidRDefault="00D90A66" w:rsidP="00D90A66">
      <w:pPr>
        <w:ind w:left="720"/>
        <w:rPr>
          <w:color w:val="000000"/>
          <w:lang w:val="fi-FI"/>
        </w:rPr>
      </w:pPr>
      <w:r>
        <w:rPr>
          <w:color w:val="000000"/>
          <w:lang w:val="fi-FI"/>
        </w:rPr>
        <w:t>Kelpoisuusehdot liite 2. Taloudellinen ja rahoituksellinen tilanne. "Tarjoajan tilinpäätöksestä ilmenevän liikevaihdon hankintasopimuksen kohteena olevalta toimialalta tulee ilman alihankkijoita olla vähintään 10 miljoonaa euroa."</w:t>
      </w:r>
    </w:p>
    <w:p w:rsidR="00D90A66" w:rsidRDefault="00D90A66" w:rsidP="00D90A66">
      <w:pPr>
        <w:ind w:left="720"/>
        <w:rPr>
          <w:color w:val="000000"/>
          <w:lang w:val="fi-FI"/>
        </w:rPr>
      </w:pPr>
      <w:r>
        <w:rPr>
          <w:color w:val="000000"/>
          <w:lang w:val="fi-FI"/>
        </w:rPr>
        <w:lastRenderedPageBreak/>
        <w:t>Miksi liikevaihdon tulee olla kohteena olevalta toimialalta (vrt. myös kysymys 11)? Esitämme, että liikevaihdon rajaaminen tiettyyn toimialaan on perusteetonta ja tarpeetonta hankinnan kohteen kannalta. Kun vähimmäisliikevaihdon vaatiminen on mahdollista poikkeustapauksissa, on liikevaihdon rajaaminen tiettyyn alaan tätäkin rajaavampi toimenpide. Eikö vaatimus ole rajaa tarpeettomasti kilpailua ja ole perusteetta syrjivä pienempiä tai useammalla alalla toimivia tarjoajia kohtaan?</w:t>
      </w:r>
    </w:p>
    <w:p w:rsidR="00D90A66" w:rsidRDefault="00D90A66" w:rsidP="00D90A66">
      <w:pPr>
        <w:ind w:left="720"/>
        <w:rPr>
          <w:color w:val="000000"/>
          <w:lang w:val="fi-FI"/>
        </w:rPr>
      </w:pPr>
      <w:r>
        <w:rPr>
          <w:color w:val="000000"/>
          <w:lang w:val="fi-FI"/>
        </w:rPr>
        <w:t> </w:t>
      </w:r>
    </w:p>
    <w:p w:rsidR="003C2341" w:rsidRPr="002E0172" w:rsidRDefault="00D90A66" w:rsidP="003E03BF">
      <w:pPr>
        <w:pStyle w:val="NormaaliWeb"/>
        <w:ind w:left="720"/>
        <w:rPr>
          <w:b/>
          <w:color w:val="000000"/>
          <w:lang w:val="fi-FI"/>
        </w:rPr>
      </w:pPr>
      <w:r>
        <w:rPr>
          <w:color w:val="000000"/>
          <w:lang w:val="fi-FI"/>
        </w:rPr>
        <w:t> </w:t>
      </w:r>
      <w:r w:rsidR="003C2341" w:rsidRPr="002E0172">
        <w:rPr>
          <w:b/>
          <w:color w:val="000000"/>
          <w:lang w:val="fi-FI"/>
        </w:rPr>
        <w:t>VASTAUS</w:t>
      </w:r>
      <w:r w:rsidR="00127552">
        <w:rPr>
          <w:b/>
          <w:color w:val="000000"/>
          <w:lang w:val="fi-FI"/>
        </w:rPr>
        <w:t xml:space="preserve"> 14</w:t>
      </w:r>
      <w:r w:rsidR="003C2341">
        <w:rPr>
          <w:b/>
          <w:color w:val="000000"/>
          <w:lang w:val="fi-FI"/>
        </w:rPr>
        <w:t>:</w:t>
      </w:r>
      <w:r w:rsidR="00127552">
        <w:rPr>
          <w:b/>
          <w:color w:val="000000"/>
          <w:lang w:val="fi-FI"/>
        </w:rPr>
        <w:t xml:space="preserve"> </w:t>
      </w:r>
      <w:r w:rsidR="003E03BF">
        <w:rPr>
          <w:b/>
          <w:color w:val="000000"/>
          <w:lang w:val="fi-FI"/>
        </w:rPr>
        <w:t xml:space="preserve"> </w:t>
      </w:r>
      <w:r w:rsidR="002F5972">
        <w:rPr>
          <w:b/>
          <w:color w:val="000000"/>
          <w:lang w:val="fi-FI"/>
        </w:rPr>
        <w:t>Ks vastaukset  yllä kohdissa 11-13.</w:t>
      </w:r>
    </w:p>
    <w:p w:rsidR="00D90A66" w:rsidRDefault="00D90A66" w:rsidP="00D90A66">
      <w:pPr>
        <w:ind w:left="720"/>
        <w:rPr>
          <w:color w:val="000000"/>
          <w:lang w:val="fi-FI"/>
        </w:rPr>
      </w:pPr>
    </w:p>
    <w:p w:rsidR="00D90A66" w:rsidRPr="002E0172" w:rsidRDefault="002E0172" w:rsidP="00D90A66">
      <w:pPr>
        <w:ind w:left="720"/>
        <w:rPr>
          <w:b/>
          <w:color w:val="000000"/>
          <w:lang w:val="fi-FI"/>
        </w:rPr>
      </w:pPr>
      <w:r w:rsidRPr="002E0172">
        <w:rPr>
          <w:b/>
          <w:color w:val="000000"/>
          <w:lang w:val="fi-FI"/>
        </w:rPr>
        <w:t>KYSYMYS 15.</w:t>
      </w:r>
    </w:p>
    <w:p w:rsidR="00D90A66" w:rsidRDefault="00D90A66" w:rsidP="00D90A66">
      <w:pPr>
        <w:ind w:left="720"/>
        <w:rPr>
          <w:color w:val="000000"/>
          <w:lang w:val="fi-FI"/>
        </w:rPr>
      </w:pPr>
      <w:r>
        <w:rPr>
          <w:color w:val="000000"/>
          <w:lang w:val="fi-FI"/>
        </w:rPr>
        <w:t>Kelpoisuusehdot liite 2. Taloudellinen ja rahoituksellinen tilanne. "Tarjoajan tilinpäätöksestä ilmenevän liikevaihdon hankintasopimuksen kohteena olevalta toimialalta tulee ilman alihankkijoita olla vähintään 10 miljoonaa euroa."</w:t>
      </w:r>
    </w:p>
    <w:p w:rsidR="00D90A66" w:rsidRDefault="00D90A66" w:rsidP="00D90A66">
      <w:pPr>
        <w:ind w:left="720"/>
        <w:rPr>
          <w:color w:val="000000"/>
          <w:lang w:val="fi-FI"/>
        </w:rPr>
      </w:pPr>
      <w:r>
        <w:rPr>
          <w:color w:val="000000"/>
          <w:lang w:val="fi-FI"/>
        </w:rPr>
        <w:t>Pyydämme teitä huomioimaan edellä esitetyt toimialaa ja alihankintaa koskevat huomiot ja kysymykset 11-14. Näkemyksemme mukaan esitetty vaatimus rajaa tarpeettomasti kilpailua, suosii painoalan yrityksiä, suosii jakelualan yrityksiä, suosii ilmoitusmyynnistä itse vastaavia yrityksiä ja on perusteetta syrjivä pienempiä tai useammalla alalla toimivia tarjoajia kohtaan. Eikö tarjoajan vakavaraisuutta, luotettavuutta, tuotantokykyä ja referenssitietoja muuten tutkimalla ole mahdollista määritellä tai pisteyttää tarjoajan kyvykkyyttä?</w:t>
      </w:r>
    </w:p>
    <w:p w:rsidR="00D90A66" w:rsidRDefault="00D90A66" w:rsidP="00D90A66">
      <w:pPr>
        <w:ind w:left="720"/>
        <w:rPr>
          <w:color w:val="000000"/>
          <w:lang w:val="fi-FI"/>
        </w:rPr>
      </w:pPr>
      <w:r>
        <w:rPr>
          <w:color w:val="000000"/>
          <w:lang w:val="fi-FI"/>
        </w:rPr>
        <w:t> </w:t>
      </w:r>
    </w:p>
    <w:p w:rsidR="003C2341" w:rsidRPr="002E0172" w:rsidRDefault="00D90A66" w:rsidP="003C2341">
      <w:pPr>
        <w:ind w:left="720"/>
        <w:rPr>
          <w:b/>
          <w:color w:val="000000"/>
          <w:lang w:val="fi-FI"/>
        </w:rPr>
      </w:pPr>
      <w:r>
        <w:rPr>
          <w:color w:val="000000"/>
          <w:lang w:val="fi-FI"/>
        </w:rPr>
        <w:t> </w:t>
      </w:r>
      <w:r w:rsidR="003C2341" w:rsidRPr="002E0172">
        <w:rPr>
          <w:b/>
          <w:color w:val="000000"/>
          <w:lang w:val="fi-FI"/>
        </w:rPr>
        <w:t>VASTAUS</w:t>
      </w:r>
      <w:r w:rsidR="00127552">
        <w:rPr>
          <w:b/>
          <w:color w:val="000000"/>
          <w:lang w:val="fi-FI"/>
        </w:rPr>
        <w:t xml:space="preserve"> 15</w:t>
      </w:r>
      <w:r w:rsidR="003C2341">
        <w:rPr>
          <w:b/>
          <w:color w:val="000000"/>
          <w:lang w:val="fi-FI"/>
        </w:rPr>
        <w:t>:</w:t>
      </w:r>
      <w:r w:rsidR="003E03BF">
        <w:rPr>
          <w:b/>
          <w:color w:val="000000"/>
          <w:lang w:val="fi-FI"/>
        </w:rPr>
        <w:t xml:space="preserve"> </w:t>
      </w:r>
      <w:r w:rsidR="002F5972">
        <w:rPr>
          <w:b/>
          <w:color w:val="000000"/>
          <w:lang w:val="fi-FI"/>
        </w:rPr>
        <w:t>Ks vastaukset  yllä kohdissa 11-13.</w:t>
      </w:r>
    </w:p>
    <w:p w:rsidR="00D90A66" w:rsidRDefault="00D90A66" w:rsidP="00D90A66">
      <w:pPr>
        <w:ind w:left="720"/>
        <w:rPr>
          <w:color w:val="000000"/>
          <w:lang w:val="fi-FI"/>
        </w:rPr>
      </w:pPr>
    </w:p>
    <w:p w:rsidR="00D90A66" w:rsidRPr="002E0172" w:rsidRDefault="002E0172" w:rsidP="00D90A66">
      <w:pPr>
        <w:ind w:left="720"/>
        <w:rPr>
          <w:b/>
          <w:color w:val="000000"/>
          <w:lang w:val="fi-FI"/>
        </w:rPr>
      </w:pPr>
      <w:r w:rsidRPr="002E0172">
        <w:rPr>
          <w:b/>
          <w:color w:val="000000"/>
          <w:lang w:val="fi-FI"/>
        </w:rPr>
        <w:t>KYSYMYS 16.</w:t>
      </w:r>
    </w:p>
    <w:p w:rsidR="00D90A66" w:rsidRDefault="00D90A66" w:rsidP="00D90A66">
      <w:pPr>
        <w:ind w:left="720"/>
        <w:rPr>
          <w:color w:val="000000"/>
          <w:lang w:val="fi-FI"/>
        </w:rPr>
      </w:pPr>
      <w:r>
        <w:rPr>
          <w:color w:val="000000"/>
          <w:lang w:val="fi-FI"/>
        </w:rPr>
        <w:t>Kelpoisuusehdot liite 2. "Vakuutamme, että antamamme tiedot ovat oikein (**)."</w:t>
      </w:r>
    </w:p>
    <w:p w:rsidR="00D90A66" w:rsidRDefault="00D90A66" w:rsidP="00D90A66">
      <w:pPr>
        <w:ind w:left="720"/>
        <w:rPr>
          <w:color w:val="000000"/>
          <w:lang w:val="fi-FI"/>
        </w:rPr>
      </w:pPr>
      <w:r>
        <w:rPr>
          <w:color w:val="000000"/>
          <w:lang w:val="fi-FI"/>
        </w:rPr>
        <w:t>Tämä on dokumentin ainoa kohta, jossa esiintyy kahden tähden merkintä (**). Onko kyseessä lyöntivirhe vai puuttuuko dokumentista jokin selittävä teksti?</w:t>
      </w:r>
    </w:p>
    <w:p w:rsidR="00D90A66" w:rsidRDefault="00D90A66" w:rsidP="00D90A66">
      <w:pPr>
        <w:ind w:left="720"/>
        <w:rPr>
          <w:color w:val="000000"/>
          <w:lang w:val="fi-FI"/>
        </w:rPr>
      </w:pPr>
      <w:r>
        <w:rPr>
          <w:color w:val="000000"/>
          <w:lang w:val="fi-FI"/>
        </w:rPr>
        <w:t> </w:t>
      </w:r>
    </w:p>
    <w:p w:rsidR="00D90A66" w:rsidRDefault="00D90A66" w:rsidP="00D90A66">
      <w:pPr>
        <w:ind w:left="720"/>
        <w:rPr>
          <w:color w:val="000000"/>
          <w:lang w:val="fi-FI"/>
        </w:rPr>
      </w:pPr>
      <w:r>
        <w:rPr>
          <w:color w:val="000000"/>
          <w:lang w:val="fi-FI"/>
        </w:rPr>
        <w:t> </w:t>
      </w:r>
    </w:p>
    <w:p w:rsidR="003C2341" w:rsidRPr="002E0172" w:rsidRDefault="00D90A66" w:rsidP="003C2341">
      <w:pPr>
        <w:ind w:left="720"/>
        <w:rPr>
          <w:b/>
          <w:color w:val="000000"/>
          <w:lang w:val="fi-FI"/>
        </w:rPr>
      </w:pPr>
      <w:r>
        <w:rPr>
          <w:color w:val="000000"/>
          <w:lang w:val="fi-FI"/>
        </w:rPr>
        <w:t> </w:t>
      </w:r>
      <w:r w:rsidR="003C2341" w:rsidRPr="002E0172">
        <w:rPr>
          <w:b/>
          <w:color w:val="000000"/>
          <w:lang w:val="fi-FI"/>
        </w:rPr>
        <w:t>VASTAUS</w:t>
      </w:r>
      <w:r w:rsidR="00127552">
        <w:rPr>
          <w:b/>
          <w:color w:val="000000"/>
          <w:lang w:val="fi-FI"/>
        </w:rPr>
        <w:t xml:space="preserve"> 16: Kysymyksessä on lyöntivirhe.</w:t>
      </w:r>
    </w:p>
    <w:p w:rsidR="00D90A66" w:rsidRDefault="00D90A66" w:rsidP="00D90A66">
      <w:pPr>
        <w:ind w:left="720"/>
        <w:rPr>
          <w:color w:val="000000"/>
          <w:lang w:val="fi-FI"/>
        </w:rPr>
      </w:pPr>
    </w:p>
    <w:p w:rsidR="00CB6CF5" w:rsidRPr="003C2341" w:rsidRDefault="00CB6CF5">
      <w:pPr>
        <w:rPr>
          <w:lang w:val="fi-FI"/>
        </w:rPr>
      </w:pPr>
    </w:p>
    <w:sectPr w:rsidR="00CB6CF5" w:rsidRPr="003C2341" w:rsidSect="00CB6CF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2BF" w:rsidRDefault="00E372BF" w:rsidP="00A510E6">
      <w:r>
        <w:separator/>
      </w:r>
    </w:p>
  </w:endnote>
  <w:endnote w:type="continuationSeparator" w:id="0">
    <w:p w:rsidR="00E372BF" w:rsidRDefault="00E372BF" w:rsidP="00A510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2BF" w:rsidRDefault="00E372BF" w:rsidP="00A510E6">
      <w:r>
        <w:separator/>
      </w:r>
    </w:p>
  </w:footnote>
  <w:footnote w:type="continuationSeparator" w:id="0">
    <w:p w:rsidR="00E372BF" w:rsidRDefault="00E372BF" w:rsidP="00A510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55D6"/>
    <w:multiLevelType w:val="singleLevel"/>
    <w:tmpl w:val="B4E42D60"/>
    <w:lvl w:ilvl="0">
      <w:start w:val="1"/>
      <w:numFmt w:val="bullet"/>
      <w:lvlText w:val=""/>
      <w:lvlJc w:val="left"/>
      <w:pPr>
        <w:tabs>
          <w:tab w:val="num" w:pos="340"/>
        </w:tabs>
        <w:ind w:left="340" w:hanging="340"/>
      </w:pPr>
      <w:rPr>
        <w:rFonts w:ascii="Symbol" w:hAnsi="Symbol" w:hint="default"/>
        <w:color w:val="auto"/>
        <w:sz w:val="22"/>
      </w:rPr>
    </w:lvl>
  </w:abstractNum>
  <w:abstractNum w:abstractNumId="1">
    <w:nsid w:val="057179B6"/>
    <w:multiLevelType w:val="hybridMultilevel"/>
    <w:tmpl w:val="AA4CD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9A5DA5"/>
    <w:multiLevelType w:val="singleLevel"/>
    <w:tmpl w:val="DA0212D4"/>
    <w:lvl w:ilvl="0">
      <w:start w:val="1"/>
      <w:numFmt w:val="bullet"/>
      <w:lvlText w:val=""/>
      <w:lvlJc w:val="left"/>
      <w:pPr>
        <w:tabs>
          <w:tab w:val="num" w:pos="340"/>
        </w:tabs>
        <w:ind w:left="340" w:hanging="340"/>
      </w:pPr>
      <w:rPr>
        <w:rFonts w:ascii="Symbol" w:hAnsi="Symbol" w:hint="default"/>
        <w:color w:val="auto"/>
        <w:sz w:val="22"/>
      </w:rPr>
    </w:lvl>
  </w:abstractNum>
  <w:abstractNum w:abstractNumId="3">
    <w:nsid w:val="71C27CB9"/>
    <w:multiLevelType w:val="hybridMultilevel"/>
    <w:tmpl w:val="42E839C2"/>
    <w:lvl w:ilvl="0" w:tplc="711819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characterSpacingControl w:val="doNotCompress"/>
  <w:footnotePr>
    <w:footnote w:id="-1"/>
    <w:footnote w:id="0"/>
  </w:footnotePr>
  <w:endnotePr>
    <w:endnote w:id="-1"/>
    <w:endnote w:id="0"/>
  </w:endnotePr>
  <w:compat/>
  <w:rsids>
    <w:rsidRoot w:val="00D90A66"/>
    <w:rsid w:val="00037356"/>
    <w:rsid w:val="00097A65"/>
    <w:rsid w:val="000E684C"/>
    <w:rsid w:val="001103D2"/>
    <w:rsid w:val="00127552"/>
    <w:rsid w:val="001457F5"/>
    <w:rsid w:val="001962B1"/>
    <w:rsid w:val="001B3237"/>
    <w:rsid w:val="001B775D"/>
    <w:rsid w:val="001C21B3"/>
    <w:rsid w:val="001D367F"/>
    <w:rsid w:val="00240C91"/>
    <w:rsid w:val="0024361D"/>
    <w:rsid w:val="002E0172"/>
    <w:rsid w:val="002F2169"/>
    <w:rsid w:val="002F3EB8"/>
    <w:rsid w:val="002F5972"/>
    <w:rsid w:val="00312665"/>
    <w:rsid w:val="003511DF"/>
    <w:rsid w:val="003608B5"/>
    <w:rsid w:val="003A758D"/>
    <w:rsid w:val="003C2341"/>
    <w:rsid w:val="003E03BF"/>
    <w:rsid w:val="003E219D"/>
    <w:rsid w:val="00481284"/>
    <w:rsid w:val="00541815"/>
    <w:rsid w:val="00587ABB"/>
    <w:rsid w:val="005A3521"/>
    <w:rsid w:val="005D0201"/>
    <w:rsid w:val="0060484A"/>
    <w:rsid w:val="00631DCA"/>
    <w:rsid w:val="00653F9D"/>
    <w:rsid w:val="00675D33"/>
    <w:rsid w:val="006B3CB5"/>
    <w:rsid w:val="006E0F6B"/>
    <w:rsid w:val="0077440F"/>
    <w:rsid w:val="00832746"/>
    <w:rsid w:val="008C327E"/>
    <w:rsid w:val="008C4365"/>
    <w:rsid w:val="008D0BB6"/>
    <w:rsid w:val="009A25EA"/>
    <w:rsid w:val="009B6797"/>
    <w:rsid w:val="009F15E7"/>
    <w:rsid w:val="00A24E99"/>
    <w:rsid w:val="00A265E7"/>
    <w:rsid w:val="00A510E6"/>
    <w:rsid w:val="00AC0A9A"/>
    <w:rsid w:val="00B65B16"/>
    <w:rsid w:val="00B720EB"/>
    <w:rsid w:val="00BA34DF"/>
    <w:rsid w:val="00BA69F2"/>
    <w:rsid w:val="00BD71B3"/>
    <w:rsid w:val="00BE2B00"/>
    <w:rsid w:val="00C149A4"/>
    <w:rsid w:val="00C460A8"/>
    <w:rsid w:val="00CB6CF5"/>
    <w:rsid w:val="00CC459C"/>
    <w:rsid w:val="00CD092D"/>
    <w:rsid w:val="00D04AAA"/>
    <w:rsid w:val="00D45014"/>
    <w:rsid w:val="00D90A66"/>
    <w:rsid w:val="00E13B68"/>
    <w:rsid w:val="00E2276D"/>
    <w:rsid w:val="00E372BF"/>
    <w:rsid w:val="00E8393E"/>
    <w:rsid w:val="00E92B58"/>
    <w:rsid w:val="00EB4149"/>
    <w:rsid w:val="00F42831"/>
    <w:rsid w:val="00FF0B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90A66"/>
    <w:pPr>
      <w:spacing w:after="0" w:line="240" w:lineRule="auto"/>
    </w:pPr>
    <w:rPr>
      <w:rFonts w:ascii="Times New Roman" w:hAnsi="Times New Roman" w:cs="Times New Roman"/>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style-span">
    <w:name w:val="apple-style-span"/>
    <w:basedOn w:val="Kappaleenoletusfontti"/>
    <w:rsid w:val="00D90A66"/>
  </w:style>
  <w:style w:type="paragraph" w:styleId="Luettelokappale">
    <w:name w:val="List Paragraph"/>
    <w:basedOn w:val="Normaali"/>
    <w:uiPriority w:val="34"/>
    <w:qFormat/>
    <w:rsid w:val="0077440F"/>
    <w:pPr>
      <w:spacing w:after="200" w:line="276" w:lineRule="auto"/>
      <w:ind w:left="720"/>
    </w:pPr>
    <w:rPr>
      <w:rFonts w:asciiTheme="minorHAnsi" w:hAnsiTheme="minorHAnsi" w:cstheme="minorBidi"/>
      <w:sz w:val="22"/>
      <w:szCs w:val="22"/>
    </w:rPr>
  </w:style>
  <w:style w:type="paragraph" w:styleId="Leipteksti">
    <w:name w:val="Body Text"/>
    <w:basedOn w:val="Normaali"/>
    <w:link w:val="LeiptekstiChar"/>
    <w:rsid w:val="0077440F"/>
    <w:pPr>
      <w:jc w:val="both"/>
    </w:pPr>
    <w:rPr>
      <w:rFonts w:eastAsia="Times New Roman"/>
      <w:szCs w:val="20"/>
      <w:lang w:val="fi-FI" w:eastAsia="fi-FI"/>
    </w:rPr>
  </w:style>
  <w:style w:type="character" w:customStyle="1" w:styleId="LeiptekstiChar">
    <w:name w:val="Leipäteksti Char"/>
    <w:basedOn w:val="Kappaleenoletusfontti"/>
    <w:link w:val="Leipteksti"/>
    <w:rsid w:val="0077440F"/>
    <w:rPr>
      <w:rFonts w:ascii="Times New Roman" w:eastAsia="Times New Roman" w:hAnsi="Times New Roman" w:cs="Times New Roman"/>
      <w:sz w:val="24"/>
      <w:szCs w:val="20"/>
      <w:lang w:val="fi-FI" w:eastAsia="fi-FI"/>
    </w:rPr>
  </w:style>
  <w:style w:type="paragraph" w:styleId="Vaintekstin">
    <w:name w:val="Plain Text"/>
    <w:basedOn w:val="Normaali"/>
    <w:link w:val="VaintekstinChar"/>
    <w:uiPriority w:val="99"/>
    <w:semiHidden/>
    <w:unhideWhenUsed/>
    <w:rsid w:val="002F3EB8"/>
    <w:rPr>
      <w:rFonts w:ascii="Consolas" w:hAnsi="Consolas" w:cs="Consolas"/>
      <w:sz w:val="21"/>
      <w:szCs w:val="21"/>
    </w:rPr>
  </w:style>
  <w:style w:type="character" w:customStyle="1" w:styleId="VaintekstinChar">
    <w:name w:val="Vain tekstinä Char"/>
    <w:basedOn w:val="Kappaleenoletusfontti"/>
    <w:link w:val="Vaintekstin"/>
    <w:uiPriority w:val="99"/>
    <w:semiHidden/>
    <w:rsid w:val="002F3EB8"/>
    <w:rPr>
      <w:rFonts w:ascii="Consolas" w:hAnsi="Consolas" w:cs="Consolas"/>
      <w:sz w:val="21"/>
      <w:szCs w:val="21"/>
    </w:rPr>
  </w:style>
  <w:style w:type="paragraph" w:styleId="NormaaliWeb">
    <w:name w:val="Normal (Web)"/>
    <w:basedOn w:val="Normaali"/>
    <w:uiPriority w:val="99"/>
    <w:unhideWhenUsed/>
    <w:rsid w:val="00127552"/>
    <w:pPr>
      <w:spacing w:before="100" w:beforeAutospacing="1" w:after="100" w:afterAutospacing="1"/>
    </w:pPr>
    <w:rPr>
      <w:rFonts w:eastAsia="Times New Roman"/>
    </w:rPr>
  </w:style>
  <w:style w:type="paragraph" w:styleId="Yltunniste">
    <w:name w:val="header"/>
    <w:basedOn w:val="Normaali"/>
    <w:link w:val="YltunnisteChar"/>
    <w:uiPriority w:val="99"/>
    <w:unhideWhenUsed/>
    <w:rsid w:val="00A510E6"/>
    <w:pPr>
      <w:tabs>
        <w:tab w:val="center" w:pos="4819"/>
        <w:tab w:val="right" w:pos="9638"/>
      </w:tabs>
    </w:pPr>
  </w:style>
  <w:style w:type="character" w:customStyle="1" w:styleId="YltunnisteChar">
    <w:name w:val="Ylätunniste Char"/>
    <w:basedOn w:val="Kappaleenoletusfontti"/>
    <w:link w:val="Yltunniste"/>
    <w:uiPriority w:val="99"/>
    <w:rsid w:val="00A510E6"/>
    <w:rPr>
      <w:rFonts w:ascii="Times New Roman" w:hAnsi="Times New Roman" w:cs="Times New Roman"/>
      <w:sz w:val="24"/>
      <w:szCs w:val="24"/>
    </w:rPr>
  </w:style>
  <w:style w:type="paragraph" w:styleId="Alatunniste">
    <w:name w:val="footer"/>
    <w:basedOn w:val="Normaali"/>
    <w:link w:val="AlatunnisteChar"/>
    <w:uiPriority w:val="99"/>
    <w:unhideWhenUsed/>
    <w:rsid w:val="00A510E6"/>
    <w:pPr>
      <w:tabs>
        <w:tab w:val="center" w:pos="4819"/>
        <w:tab w:val="right" w:pos="9638"/>
      </w:tabs>
    </w:pPr>
  </w:style>
  <w:style w:type="character" w:customStyle="1" w:styleId="AlatunnisteChar">
    <w:name w:val="Alatunniste Char"/>
    <w:basedOn w:val="Kappaleenoletusfontti"/>
    <w:link w:val="Alatunniste"/>
    <w:uiPriority w:val="99"/>
    <w:rsid w:val="00A510E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90A66"/>
    <w:pPr>
      <w:spacing w:after="0" w:line="240" w:lineRule="auto"/>
    </w:pPr>
    <w:rPr>
      <w:rFonts w:ascii="Times New Roman" w:hAnsi="Times New Roman" w:cs="Times New Roman"/>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style-span">
    <w:name w:val="apple-style-span"/>
    <w:basedOn w:val="Kappaleenoletusfontti"/>
    <w:rsid w:val="00D90A66"/>
  </w:style>
  <w:style w:type="paragraph" w:styleId="Luettelokappale">
    <w:name w:val="List Paragraph"/>
    <w:basedOn w:val="Normaali"/>
    <w:uiPriority w:val="34"/>
    <w:qFormat/>
    <w:rsid w:val="0077440F"/>
    <w:pPr>
      <w:spacing w:after="200" w:line="276" w:lineRule="auto"/>
      <w:ind w:left="720"/>
    </w:pPr>
    <w:rPr>
      <w:rFonts w:asciiTheme="minorHAnsi" w:hAnsiTheme="minorHAnsi" w:cstheme="minorBidi"/>
      <w:sz w:val="22"/>
      <w:szCs w:val="22"/>
    </w:rPr>
  </w:style>
  <w:style w:type="paragraph" w:styleId="Leipteksti">
    <w:name w:val="Body Text"/>
    <w:basedOn w:val="Normaali"/>
    <w:link w:val="LeiptekstiChar"/>
    <w:rsid w:val="0077440F"/>
    <w:pPr>
      <w:jc w:val="both"/>
    </w:pPr>
    <w:rPr>
      <w:rFonts w:eastAsia="Times New Roman"/>
      <w:szCs w:val="20"/>
      <w:lang w:val="fi-FI" w:eastAsia="fi-FI"/>
    </w:rPr>
  </w:style>
  <w:style w:type="character" w:customStyle="1" w:styleId="LeiptekstiChar">
    <w:name w:val="Leipäteksti Char"/>
    <w:basedOn w:val="Kappaleenoletusfontti"/>
    <w:link w:val="Leipteksti"/>
    <w:rsid w:val="0077440F"/>
    <w:rPr>
      <w:rFonts w:ascii="Times New Roman" w:eastAsia="Times New Roman" w:hAnsi="Times New Roman" w:cs="Times New Roman"/>
      <w:sz w:val="24"/>
      <w:szCs w:val="20"/>
      <w:lang w:val="fi-FI" w:eastAsia="fi-FI"/>
    </w:rPr>
  </w:style>
  <w:style w:type="paragraph" w:styleId="Vaintekstin">
    <w:name w:val="Plain Text"/>
    <w:basedOn w:val="Normaali"/>
    <w:link w:val="VaintekstinChar"/>
    <w:uiPriority w:val="99"/>
    <w:semiHidden/>
    <w:unhideWhenUsed/>
    <w:rsid w:val="002F3EB8"/>
    <w:rPr>
      <w:rFonts w:ascii="Consolas" w:hAnsi="Consolas" w:cs="Consolas"/>
      <w:sz w:val="21"/>
      <w:szCs w:val="21"/>
    </w:rPr>
  </w:style>
  <w:style w:type="character" w:customStyle="1" w:styleId="VaintekstinChar">
    <w:name w:val="Vain tekstinä Char"/>
    <w:basedOn w:val="Kappaleenoletusfontti"/>
    <w:link w:val="Vaintekstin"/>
    <w:uiPriority w:val="99"/>
    <w:semiHidden/>
    <w:rsid w:val="002F3EB8"/>
    <w:rPr>
      <w:rFonts w:ascii="Consolas" w:hAnsi="Consolas" w:cs="Consolas"/>
      <w:sz w:val="21"/>
      <w:szCs w:val="21"/>
    </w:rPr>
  </w:style>
  <w:style w:type="paragraph" w:styleId="NormaaliWWW">
    <w:name w:val="Normal (Web)"/>
    <w:basedOn w:val="Normaali"/>
    <w:uiPriority w:val="99"/>
    <w:unhideWhenUsed/>
    <w:rsid w:val="00127552"/>
    <w:pPr>
      <w:spacing w:before="100" w:beforeAutospacing="1" w:after="100" w:afterAutospacing="1"/>
    </w:pPr>
    <w:rPr>
      <w:rFonts w:eastAsia="Times New Roman"/>
    </w:rPr>
  </w:style>
  <w:style w:type="paragraph" w:styleId="Yltunniste">
    <w:name w:val="header"/>
    <w:basedOn w:val="Normaali"/>
    <w:link w:val="YltunnisteChar"/>
    <w:uiPriority w:val="99"/>
    <w:unhideWhenUsed/>
    <w:rsid w:val="00A510E6"/>
    <w:pPr>
      <w:tabs>
        <w:tab w:val="center" w:pos="4819"/>
        <w:tab w:val="right" w:pos="9638"/>
      </w:tabs>
    </w:pPr>
  </w:style>
  <w:style w:type="character" w:customStyle="1" w:styleId="YltunnisteChar">
    <w:name w:val="Ylätunniste Char"/>
    <w:basedOn w:val="Kappaleenoletusfontti"/>
    <w:link w:val="Yltunniste"/>
    <w:uiPriority w:val="99"/>
    <w:rsid w:val="00A510E6"/>
    <w:rPr>
      <w:rFonts w:ascii="Times New Roman" w:hAnsi="Times New Roman" w:cs="Times New Roman"/>
      <w:sz w:val="24"/>
      <w:szCs w:val="24"/>
    </w:rPr>
  </w:style>
  <w:style w:type="paragraph" w:styleId="Alatunniste">
    <w:name w:val="footer"/>
    <w:basedOn w:val="Normaali"/>
    <w:link w:val="AlatunnisteChar"/>
    <w:uiPriority w:val="99"/>
    <w:unhideWhenUsed/>
    <w:rsid w:val="00A510E6"/>
    <w:pPr>
      <w:tabs>
        <w:tab w:val="center" w:pos="4819"/>
        <w:tab w:val="right" w:pos="9638"/>
      </w:tabs>
    </w:pPr>
  </w:style>
  <w:style w:type="character" w:customStyle="1" w:styleId="AlatunnisteChar">
    <w:name w:val="Alatunniste Char"/>
    <w:basedOn w:val="Kappaleenoletusfontti"/>
    <w:link w:val="Alatunniste"/>
    <w:uiPriority w:val="99"/>
    <w:rsid w:val="00A510E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878981">
      <w:bodyDiv w:val="1"/>
      <w:marLeft w:val="0"/>
      <w:marRight w:val="0"/>
      <w:marTop w:val="0"/>
      <w:marBottom w:val="0"/>
      <w:divBdr>
        <w:top w:val="none" w:sz="0" w:space="0" w:color="auto"/>
        <w:left w:val="none" w:sz="0" w:space="0" w:color="auto"/>
        <w:bottom w:val="none" w:sz="0" w:space="0" w:color="auto"/>
        <w:right w:val="none" w:sz="0" w:space="0" w:color="auto"/>
      </w:divBdr>
    </w:div>
    <w:div w:id="234172817">
      <w:bodyDiv w:val="1"/>
      <w:marLeft w:val="0"/>
      <w:marRight w:val="0"/>
      <w:marTop w:val="0"/>
      <w:marBottom w:val="0"/>
      <w:divBdr>
        <w:top w:val="none" w:sz="0" w:space="0" w:color="auto"/>
        <w:left w:val="none" w:sz="0" w:space="0" w:color="auto"/>
        <w:bottom w:val="none" w:sz="0" w:space="0" w:color="auto"/>
        <w:right w:val="none" w:sz="0" w:space="0" w:color="auto"/>
      </w:divBdr>
    </w:div>
    <w:div w:id="1916011467">
      <w:bodyDiv w:val="1"/>
      <w:marLeft w:val="0"/>
      <w:marRight w:val="0"/>
      <w:marTop w:val="0"/>
      <w:marBottom w:val="0"/>
      <w:divBdr>
        <w:top w:val="none" w:sz="0" w:space="0" w:color="auto"/>
        <w:left w:val="none" w:sz="0" w:space="0" w:color="auto"/>
        <w:bottom w:val="none" w:sz="0" w:space="0" w:color="auto"/>
        <w:right w:val="none" w:sz="0" w:space="0" w:color="auto"/>
      </w:divBdr>
      <w:divsChild>
        <w:div w:id="363410375">
          <w:marLeft w:val="0"/>
          <w:marRight w:val="0"/>
          <w:marTop w:val="0"/>
          <w:marBottom w:val="0"/>
          <w:divBdr>
            <w:top w:val="none" w:sz="0" w:space="0" w:color="auto"/>
            <w:left w:val="none" w:sz="0" w:space="0" w:color="auto"/>
            <w:bottom w:val="none" w:sz="0" w:space="0" w:color="auto"/>
            <w:right w:val="none" w:sz="0" w:space="0" w:color="auto"/>
          </w:divBdr>
          <w:divsChild>
            <w:div w:id="2090416960">
              <w:marLeft w:val="0"/>
              <w:marRight w:val="0"/>
              <w:marTop w:val="0"/>
              <w:marBottom w:val="0"/>
              <w:divBdr>
                <w:top w:val="none" w:sz="0" w:space="0" w:color="auto"/>
                <w:left w:val="none" w:sz="0" w:space="0" w:color="auto"/>
                <w:bottom w:val="none" w:sz="0" w:space="0" w:color="auto"/>
                <w:right w:val="none" w:sz="0" w:space="0" w:color="auto"/>
              </w:divBdr>
              <w:divsChild>
                <w:div w:id="99857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2015</Words>
  <Characters>16322</Characters>
  <Application>Microsoft Office Word</Application>
  <DocSecurity>4</DocSecurity>
  <Lines>136</Lines>
  <Paragraphs>36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18301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Mervi Kuittinen</dc:creator>
  <cp:lastModifiedBy>za024048</cp:lastModifiedBy>
  <cp:revision>2</cp:revision>
  <cp:lastPrinted>2012-04-23T08:33:00Z</cp:lastPrinted>
  <dcterms:created xsi:type="dcterms:W3CDTF">2012-04-23T08:42:00Z</dcterms:created>
  <dcterms:modified xsi:type="dcterms:W3CDTF">2012-04-23T08:42:00Z</dcterms:modified>
</cp:coreProperties>
</file>